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0A2" w:rsidRDefault="00F060A2" w:rsidP="001F1B41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5352" w:rsidRDefault="000E4F86" w:rsidP="00120042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5352">
        <w:rPr>
          <w:rFonts w:ascii="Times New Roman" w:hAnsi="Times New Roman" w:cs="Times New Roman"/>
          <w:b/>
          <w:sz w:val="28"/>
          <w:szCs w:val="28"/>
        </w:rPr>
        <w:t>ВИЗУАЛЬНЫЙ МЕРЧАНДАЙЗИНГ –</w:t>
      </w:r>
    </w:p>
    <w:p w:rsidR="000E4F86" w:rsidRPr="000E4F86" w:rsidRDefault="000E4F86" w:rsidP="00120042">
      <w:pPr>
        <w:spacing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953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5352" w:rsidRPr="00095352">
        <w:rPr>
          <w:rFonts w:ascii="Times New Roman" w:hAnsi="Times New Roman" w:cs="Times New Roman"/>
          <w:b/>
          <w:sz w:val="28"/>
          <w:szCs w:val="28"/>
        </w:rPr>
        <w:t>ФОРМУЛА УСПЕХА БИЗНЕСА</w:t>
      </w:r>
    </w:p>
    <w:p w:rsidR="000E4F86" w:rsidRPr="000E4F86" w:rsidRDefault="000E4F86" w:rsidP="00C27FD2">
      <w:pPr>
        <w:spacing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b/>
          <w:sz w:val="28"/>
          <w:szCs w:val="28"/>
        </w:rPr>
        <w:t>А.</w:t>
      </w:r>
      <w:r w:rsidR="00C27F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E4F86">
        <w:rPr>
          <w:rFonts w:ascii="Times New Roman" w:hAnsi="Times New Roman" w:cs="Times New Roman"/>
          <w:b/>
          <w:sz w:val="28"/>
          <w:szCs w:val="28"/>
        </w:rPr>
        <w:t>И.</w:t>
      </w:r>
      <w:r w:rsidR="00C27F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E4F86">
        <w:rPr>
          <w:rFonts w:ascii="Times New Roman" w:hAnsi="Times New Roman" w:cs="Times New Roman"/>
          <w:b/>
          <w:sz w:val="28"/>
          <w:szCs w:val="28"/>
        </w:rPr>
        <w:t>Дуба</w:t>
      </w:r>
      <w:r w:rsidRPr="000E4F86">
        <w:rPr>
          <w:rFonts w:ascii="Times New Roman" w:hAnsi="Times New Roman" w:cs="Times New Roman"/>
          <w:sz w:val="28"/>
          <w:szCs w:val="28"/>
        </w:rPr>
        <w:t>, КТН, преподаватель профессионального цикла</w:t>
      </w:r>
    </w:p>
    <w:p w:rsidR="000E4F86" w:rsidRPr="000E4F86" w:rsidRDefault="00267E4E" w:rsidP="00C27FD2">
      <w:pPr>
        <w:spacing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E4F86" w:rsidRPr="000E4F86">
        <w:rPr>
          <w:rFonts w:ascii="Times New Roman" w:hAnsi="Times New Roman" w:cs="Times New Roman"/>
          <w:sz w:val="28"/>
          <w:szCs w:val="28"/>
        </w:rPr>
        <w:t>Байкальский</w:t>
      </w:r>
      <w:r w:rsidR="00CD51E4">
        <w:rPr>
          <w:rFonts w:ascii="Times New Roman" w:hAnsi="Times New Roman" w:cs="Times New Roman"/>
          <w:sz w:val="28"/>
          <w:szCs w:val="28"/>
        </w:rPr>
        <w:t xml:space="preserve"> колледж туризма и сервиса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D51E4">
        <w:rPr>
          <w:rFonts w:ascii="Times New Roman" w:hAnsi="Times New Roman" w:cs="Times New Roman"/>
          <w:sz w:val="28"/>
          <w:szCs w:val="28"/>
        </w:rPr>
        <w:t>, г.</w:t>
      </w:r>
      <w:r w:rsidR="000E4F86" w:rsidRPr="000E4F86">
        <w:rPr>
          <w:rFonts w:ascii="Times New Roman" w:hAnsi="Times New Roman" w:cs="Times New Roman"/>
          <w:sz w:val="28"/>
          <w:szCs w:val="28"/>
        </w:rPr>
        <w:t>Улан-Удэ</w:t>
      </w:r>
    </w:p>
    <w:p w:rsidR="000E4F86" w:rsidRPr="000E4F86" w:rsidRDefault="000E4F86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Cs w:val="28"/>
        </w:rPr>
      </w:pPr>
      <w:r w:rsidRPr="000E4F86">
        <w:rPr>
          <w:rFonts w:ascii="Times New Roman" w:hAnsi="Times New Roman" w:cs="Times New Roman"/>
          <w:szCs w:val="28"/>
        </w:rPr>
        <w:t>В данной статье рассмотрена п</w:t>
      </w:r>
      <w:r w:rsidR="00267E4E">
        <w:rPr>
          <w:rFonts w:ascii="Times New Roman" w:hAnsi="Times New Roman" w:cs="Times New Roman"/>
          <w:szCs w:val="28"/>
        </w:rPr>
        <w:t xml:space="preserve">роблема </w:t>
      </w:r>
      <w:r w:rsidR="00DF37A7">
        <w:rPr>
          <w:rFonts w:ascii="Times New Roman" w:hAnsi="Times New Roman" w:cs="Times New Roman"/>
          <w:szCs w:val="28"/>
        </w:rPr>
        <w:t xml:space="preserve">выкладки товаров в </w:t>
      </w:r>
      <w:r w:rsidR="00267E4E">
        <w:rPr>
          <w:rFonts w:ascii="Times New Roman" w:hAnsi="Times New Roman" w:cs="Times New Roman"/>
          <w:szCs w:val="28"/>
        </w:rPr>
        <w:t>торговых предприяти</w:t>
      </w:r>
      <w:r w:rsidR="00DF37A7">
        <w:rPr>
          <w:rFonts w:ascii="Times New Roman" w:hAnsi="Times New Roman" w:cs="Times New Roman"/>
          <w:szCs w:val="28"/>
        </w:rPr>
        <w:t>ях</w:t>
      </w:r>
      <w:r w:rsidR="00267E4E">
        <w:rPr>
          <w:rFonts w:ascii="Times New Roman" w:hAnsi="Times New Roman" w:cs="Times New Roman"/>
          <w:szCs w:val="28"/>
        </w:rPr>
        <w:t xml:space="preserve"> г.</w:t>
      </w:r>
      <w:r w:rsidR="00C27FD2">
        <w:rPr>
          <w:rFonts w:ascii="Times New Roman" w:hAnsi="Times New Roman" w:cs="Times New Roman"/>
          <w:szCs w:val="28"/>
        </w:rPr>
        <w:t xml:space="preserve"> </w:t>
      </w:r>
      <w:r w:rsidRPr="000E4F86">
        <w:rPr>
          <w:rFonts w:ascii="Times New Roman" w:hAnsi="Times New Roman" w:cs="Times New Roman"/>
          <w:szCs w:val="28"/>
        </w:rPr>
        <w:t>Улан-Удэ. Выявлена и обоснована необходимость внедрения в торговые предприятия розничной торговли должности – визуальный мерчандайзер, это позволит  увеличить товарооборот и повысить конкурентоспособность предприятия.</w:t>
      </w:r>
    </w:p>
    <w:p w:rsidR="000E4F86" w:rsidRDefault="000E4F86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b/>
          <w:sz w:val="28"/>
          <w:szCs w:val="28"/>
        </w:rPr>
        <w:t>Ключевые слова:</w:t>
      </w:r>
      <w:r w:rsidRPr="000E4F86">
        <w:rPr>
          <w:rFonts w:ascii="Times New Roman" w:hAnsi="Times New Roman" w:cs="Times New Roman"/>
          <w:sz w:val="28"/>
          <w:szCs w:val="28"/>
        </w:rPr>
        <w:t xml:space="preserve"> визуальный </w:t>
      </w:r>
      <w:proofErr w:type="spellStart"/>
      <w:r w:rsidRPr="000E4F86">
        <w:rPr>
          <w:rFonts w:ascii="Times New Roman" w:hAnsi="Times New Roman" w:cs="Times New Roman"/>
          <w:sz w:val="28"/>
          <w:szCs w:val="28"/>
        </w:rPr>
        <w:t>мерчандайзинг</w:t>
      </w:r>
      <w:proofErr w:type="spellEnd"/>
      <w:r w:rsidRPr="000E4F86">
        <w:rPr>
          <w:rFonts w:ascii="Times New Roman" w:hAnsi="Times New Roman" w:cs="Times New Roman"/>
          <w:sz w:val="28"/>
          <w:szCs w:val="28"/>
        </w:rPr>
        <w:t>, исследование рынка, торговые предприятия розничной торговли.</w:t>
      </w:r>
    </w:p>
    <w:p w:rsidR="006362BC" w:rsidRPr="006362BC" w:rsidRDefault="006362BC" w:rsidP="001F1B4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</w:pPr>
      <w:r w:rsidRPr="001F1B41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VISUAL MERCHANDISING - IMPORTANT MAKE-OUT TRADING BUSINESS</w:t>
      </w:r>
    </w:p>
    <w:p w:rsidR="000E4F86" w:rsidRPr="00C27FD2" w:rsidRDefault="000E4F86" w:rsidP="00C27FD2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</w:pPr>
      <w:r w:rsidRPr="00C27FD2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I.</w:t>
      </w:r>
      <w:r w:rsidR="00C27FD2" w:rsidRPr="00C27FD2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 w:rsidRPr="00C27FD2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Duba</w:t>
      </w:r>
      <w:proofErr w:type="spellEnd"/>
      <w:r w:rsidRPr="00C27FD2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, KTN, teacher of the professional cycle</w:t>
      </w:r>
    </w:p>
    <w:p w:rsidR="000E4F86" w:rsidRPr="000E4F86" w:rsidRDefault="00267E4E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</w:pPr>
      <w:r w:rsidRPr="00267E4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«</w:t>
      </w:r>
      <w:r w:rsidR="000E4F86" w:rsidRPr="000E4F86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Baikal College of Tourism and Service</w:t>
      </w:r>
      <w:r w:rsidRPr="00267E4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»</w:t>
      </w:r>
      <w:r w:rsidR="000E4F86" w:rsidRPr="000E4F86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, Ulan-Ude</w:t>
      </w:r>
    </w:p>
    <w:p w:rsidR="000E4F86" w:rsidRPr="00C3755C" w:rsidRDefault="000E4F86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Cs w:val="28"/>
          <w:shd w:val="clear" w:color="auto" w:fill="FFFFFF"/>
          <w:lang w:val="en-US"/>
        </w:rPr>
      </w:pPr>
      <w:r w:rsidRPr="000E4F86">
        <w:rPr>
          <w:rFonts w:ascii="Times New Roman" w:hAnsi="Times New Roman" w:cs="Times New Roman"/>
          <w:szCs w:val="28"/>
          <w:shd w:val="clear" w:color="auto" w:fill="FFFFFF"/>
          <w:lang w:val="en-US"/>
        </w:rPr>
        <w:t xml:space="preserve">This article discusses the problem of trade enterprises of Ulan-Ude. Identified and justified the need for implementation in the retail trade enterprises of the post - a visual merchandiser, this will increase the turnover and improve the competitiveness of the enterprise. </w:t>
      </w:r>
    </w:p>
    <w:p w:rsidR="000E4F86" w:rsidRPr="00C3755C" w:rsidRDefault="000E4F86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</w:pPr>
      <w:r w:rsidRPr="000E4F86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Keywords: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 visual merchandising, visual merchandiser, market research, retail trade enterprises.</w:t>
      </w:r>
    </w:p>
    <w:p w:rsidR="00B60B6A" w:rsidRDefault="00B60B6A" w:rsidP="001F1B41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</w:pPr>
    </w:p>
    <w:p w:rsidR="00267E4E" w:rsidRDefault="000E4F86" w:rsidP="001F1B41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4F8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Введение</w:t>
      </w:r>
    </w:p>
    <w:p w:rsidR="00242C32" w:rsidRPr="00267E4E" w:rsidRDefault="00242C32" w:rsidP="00C27F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 xml:space="preserve">Визуальный мерчандайзинг получил развитие в последние двадцать лет, но особенно быстро развивается в последние годы. Это произошло по причине совершенствования и насыщения рынка, и, разумеется, обострения конкурентоспособной борьбы. По данным статистики России и в местах продаж 2/3 всех решений о покупке принимаются непосредственно в магазине. Следовательно, на этом этапе процесса продаж большую роль играет комплекс мер, направленных на продвижение марок непосредственно в торговом зале магазина, т.е. визуальный мерчандайзинг. </w:t>
      </w:r>
    </w:p>
    <w:p w:rsidR="00242C32" w:rsidRPr="000E4F86" w:rsidRDefault="00242C32" w:rsidP="00C27F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 xml:space="preserve">Актуальность темы заключается в важности предмета исследования для предприятия, которое в острой конкурентной борьбе за потребителей желает обеспечить конкурентоспособность своего торгового предприятия. Визуальный мерчандайзинг позволяет добиться этого путем повышения доходности; разработки ассортиментной политики, отвечающей потребностям покупателей; установления прочных </w:t>
      </w:r>
      <w:r w:rsidR="00C27FD2" w:rsidRPr="000E4F86">
        <w:rPr>
          <w:rFonts w:ascii="Times New Roman" w:hAnsi="Times New Roman" w:cs="Times New Roman"/>
          <w:sz w:val="28"/>
          <w:szCs w:val="28"/>
        </w:rPr>
        <w:t>взаимоотношений с</w:t>
      </w:r>
      <w:r w:rsidRPr="000E4F86">
        <w:rPr>
          <w:rFonts w:ascii="Times New Roman" w:hAnsi="Times New Roman" w:cs="Times New Roman"/>
          <w:sz w:val="28"/>
          <w:szCs w:val="28"/>
        </w:rPr>
        <w:t xml:space="preserve"> </w:t>
      </w:r>
      <w:r w:rsidR="00C27FD2" w:rsidRPr="000E4F86">
        <w:rPr>
          <w:rFonts w:ascii="Times New Roman" w:hAnsi="Times New Roman" w:cs="Times New Roman"/>
          <w:sz w:val="28"/>
          <w:szCs w:val="28"/>
        </w:rPr>
        <w:t>потребителями; формирования</w:t>
      </w:r>
      <w:r w:rsidR="00C27FD2">
        <w:rPr>
          <w:rFonts w:ascii="Times New Roman" w:hAnsi="Times New Roman" w:cs="Times New Roman"/>
          <w:sz w:val="28"/>
          <w:szCs w:val="28"/>
        </w:rPr>
        <w:t xml:space="preserve"> у них лояльности, что является не менее важным для </w:t>
      </w:r>
      <w:r w:rsidRPr="000E4F86">
        <w:rPr>
          <w:rFonts w:ascii="Times New Roman" w:hAnsi="Times New Roman" w:cs="Times New Roman"/>
          <w:sz w:val="28"/>
          <w:szCs w:val="28"/>
        </w:rPr>
        <w:t>повышения имиджа торгового предприятия.</w:t>
      </w:r>
    </w:p>
    <w:p w:rsidR="00242C32" w:rsidRPr="00F23EC2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3EC2">
        <w:rPr>
          <w:rFonts w:ascii="Times New Roman" w:hAnsi="Times New Roman" w:cs="Times New Roman"/>
          <w:b/>
          <w:sz w:val="28"/>
          <w:szCs w:val="28"/>
        </w:rPr>
        <w:t xml:space="preserve">Цель: </w:t>
      </w:r>
    </w:p>
    <w:p w:rsidR="00242C32" w:rsidRPr="000E4F86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 xml:space="preserve">- оптимизация внутреннего магазинного пространства и  увеличение объёмов продаж товаров  при условии оптимизации уровня торговой надбавки и минимизации общих затрат, связанных с продажей данного товара. </w:t>
      </w:r>
    </w:p>
    <w:p w:rsidR="00242C32" w:rsidRPr="00F23EC2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3EC2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242C32" w:rsidRPr="000E4F86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 xml:space="preserve">- раскрыть теоретические аспекты визуального мерчандайзинга; </w:t>
      </w:r>
    </w:p>
    <w:p w:rsidR="00242C32" w:rsidRPr="000E4F86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>- изучить практические аспекты визуального мерчандайзинга;</w:t>
      </w:r>
    </w:p>
    <w:p w:rsidR="00242C32" w:rsidRPr="000E4F86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>- исследовать рынок торговых предприятий г.Улан-Удэ;</w:t>
      </w:r>
    </w:p>
    <w:p w:rsidR="00242C32" w:rsidRPr="000E4F86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>- провести анализ полученных данных в результате исследования рынка;</w:t>
      </w:r>
    </w:p>
    <w:p w:rsidR="00242C32" w:rsidRPr="000E4F86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>- разработать мероприятия повышения</w:t>
      </w:r>
      <w:r w:rsidR="00D43FF5">
        <w:rPr>
          <w:rFonts w:ascii="Times New Roman" w:hAnsi="Times New Roman" w:cs="Times New Roman"/>
          <w:sz w:val="28"/>
          <w:szCs w:val="28"/>
        </w:rPr>
        <w:t xml:space="preserve"> эффективности визуального мерча</w:t>
      </w:r>
      <w:r w:rsidRPr="000E4F86">
        <w:rPr>
          <w:rFonts w:ascii="Times New Roman" w:hAnsi="Times New Roman" w:cs="Times New Roman"/>
          <w:sz w:val="28"/>
          <w:szCs w:val="28"/>
        </w:rPr>
        <w:t>ндайзинга.</w:t>
      </w:r>
    </w:p>
    <w:p w:rsidR="002D01A2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E4F8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Гипотеза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r w:rsidR="00C27FD2">
        <w:rPr>
          <w:rFonts w:ascii="Times New Roman" w:hAnsi="Times New Roman" w:cs="Times New Roman"/>
          <w:sz w:val="28"/>
          <w:szCs w:val="28"/>
          <w:shd w:val="clear" w:color="auto" w:fill="FFFFFF"/>
        </w:rPr>
        <w:t>повышение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коммуникационной и экономической эффективности работы предприятий розничной </w:t>
      </w:r>
      <w:proofErr w:type="gramStart"/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торговли  г.</w:t>
      </w:r>
      <w:proofErr w:type="gramEnd"/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Улан - Удэ можно добиваться за счет целенаправленного влияния на познавательные ресурсы и избирательного направления покупательской активности посетителей торгового зала на конкретные группы, виды и марки товаров, используя сред</w:t>
      </w:r>
      <w:r w:rsidR="00D43FF5">
        <w:rPr>
          <w:rFonts w:ascii="Times New Roman" w:hAnsi="Times New Roman" w:cs="Times New Roman"/>
          <w:sz w:val="28"/>
          <w:szCs w:val="28"/>
          <w:shd w:val="clear" w:color="auto" w:fill="FFFFFF"/>
        </w:rPr>
        <w:t>ства и методы визуального  мерча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ндайзинга</w:t>
      </w:r>
      <w:r w:rsidR="002D01A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D01A2" w:rsidRPr="002D01A2" w:rsidRDefault="002D01A2" w:rsidP="002D01A2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  <w:t>Образ магазина – дело не только его хозяина, но и местных властей, поскольку он влияет на маркетинг всей территории. Если задача решается успешно, территория становится более привлекательной для привлечения средств и ресурсов, повышаются ее конкурентные преимущества.</w:t>
      </w:r>
    </w:p>
    <w:p w:rsidR="002D01A2" w:rsidRPr="002D01A2" w:rsidRDefault="002D01A2" w:rsidP="002D01A2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  <w:t>К составляющим образа относятся:</w:t>
      </w:r>
    </w:p>
    <w:p w:rsidR="002D01A2" w:rsidRPr="002D01A2" w:rsidRDefault="002D01A2" w:rsidP="002D01A2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  <w:t>Семантические компоненты;</w:t>
      </w:r>
    </w:p>
    <w:p w:rsidR="002D01A2" w:rsidRPr="002D01A2" w:rsidRDefault="002D01A2" w:rsidP="002D01A2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  <w:t>Архитектурные и дизайнерские решения, использование торгового пространства;</w:t>
      </w:r>
    </w:p>
    <w:p w:rsidR="002D01A2" w:rsidRPr="002D01A2" w:rsidRDefault="002D01A2" w:rsidP="002D01A2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  <w:t>Ассортимент и специализация;</w:t>
      </w:r>
    </w:p>
    <w:p w:rsidR="002D01A2" w:rsidRPr="002D01A2" w:rsidRDefault="002D01A2" w:rsidP="002D01A2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  <w:t>Информационная среда;</w:t>
      </w:r>
    </w:p>
    <w:p w:rsidR="002D01A2" w:rsidRPr="002D01A2" w:rsidRDefault="002D01A2" w:rsidP="002D01A2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  <w:t>Эмоциональные компоненты (освещение, цвета интерьера, музыка, запахи, температура);</w:t>
      </w:r>
    </w:p>
    <w:p w:rsidR="002D01A2" w:rsidRPr="002D01A2" w:rsidRDefault="002D01A2" w:rsidP="002D01A2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  <w:t>Уровень цен и сочетание с оформлением;</w:t>
      </w:r>
    </w:p>
    <w:p w:rsidR="002D01A2" w:rsidRDefault="002D01A2" w:rsidP="002D01A2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  <w:t>Место расположения.</w:t>
      </w:r>
    </w:p>
    <w:p w:rsidR="00C27FD2" w:rsidRDefault="00C27FD2" w:rsidP="002D01A2">
      <w:pPr>
        <w:shd w:val="clear" w:color="auto" w:fill="FFFFFF"/>
        <w:spacing w:after="0" w:line="240" w:lineRule="auto"/>
        <w:ind w:left="-284" w:firstLine="644"/>
        <w:rPr>
          <w:rFonts w:ascii="Open Sans" w:hAnsi="Open Sans"/>
          <w:color w:val="333333"/>
          <w:sz w:val="28"/>
          <w:szCs w:val="28"/>
          <w:shd w:val="clear" w:color="auto" w:fill="FFFFFF"/>
        </w:rPr>
      </w:pPr>
    </w:p>
    <w:p w:rsidR="002D01A2" w:rsidRDefault="002D01A2" w:rsidP="002D01A2">
      <w:pPr>
        <w:shd w:val="clear" w:color="auto" w:fill="FFFFFF"/>
        <w:spacing w:after="0" w:line="240" w:lineRule="auto"/>
        <w:ind w:left="-284" w:firstLine="644"/>
        <w:rPr>
          <w:rFonts w:ascii="Open Sans" w:hAnsi="Open Sans"/>
          <w:color w:val="333333"/>
          <w:shd w:val="clear" w:color="auto" w:fill="FFFFFF"/>
        </w:rPr>
      </w:pPr>
      <w:r w:rsidRPr="002D01A2">
        <w:rPr>
          <w:rFonts w:ascii="Open Sans" w:hAnsi="Open Sans"/>
          <w:color w:val="333333"/>
          <w:sz w:val="28"/>
          <w:szCs w:val="28"/>
          <w:shd w:val="clear" w:color="auto" w:fill="FFFFFF"/>
        </w:rPr>
        <w:t>Дизайн магазина – ключевой фактор в разработке имиджа. Чтобы максимизировать продажи, розничный торговец должен полностью осознать философию дизайна своего магазина и сформировать имидж.</w:t>
      </w:r>
      <w:r>
        <w:rPr>
          <w:rFonts w:ascii="Open Sans" w:hAnsi="Open Sans"/>
          <w:color w:val="333333"/>
          <w:shd w:val="clear" w:color="auto" w:fill="FFFFFF"/>
        </w:rPr>
        <w:t xml:space="preserve"> </w:t>
      </w:r>
    </w:p>
    <w:p w:rsidR="00242C32" w:rsidRPr="002D01A2" w:rsidRDefault="00242C32" w:rsidP="00C27FD2">
      <w:pPr>
        <w:shd w:val="clear" w:color="auto" w:fill="FFFFFF"/>
        <w:spacing w:after="0" w:line="240" w:lineRule="auto"/>
        <w:jc w:val="both"/>
        <w:rPr>
          <w:rFonts w:ascii="Open Sans" w:eastAsia="Times New Roman" w:hAnsi="Open Sans" w:cs="Times New Roman"/>
          <w:color w:val="333333"/>
          <w:sz w:val="28"/>
          <w:szCs w:val="28"/>
          <w:lang w:eastAsia="ru-RU"/>
        </w:rPr>
      </w:pPr>
      <w:r w:rsidRPr="002D01A2">
        <w:rPr>
          <w:rFonts w:ascii="Times New Roman" w:hAnsi="Times New Roman" w:cs="Times New Roman"/>
          <w:sz w:val="28"/>
          <w:szCs w:val="28"/>
        </w:rPr>
        <w:lastRenderedPageBreak/>
        <w:t xml:space="preserve">Динамично развивается рынок города Улан-Удэ. Город густо заселён </w:t>
      </w:r>
      <w:r w:rsidR="002D01A2" w:rsidRPr="002D01A2">
        <w:rPr>
          <w:rFonts w:ascii="Times New Roman" w:hAnsi="Times New Roman" w:cs="Times New Roman"/>
          <w:sz w:val="28"/>
          <w:szCs w:val="28"/>
        </w:rPr>
        <w:t>предприятиями, а</w:t>
      </w:r>
      <w:r w:rsidRPr="002D01A2">
        <w:rPr>
          <w:rFonts w:ascii="Times New Roman" w:hAnsi="Times New Roman" w:cs="Times New Roman"/>
          <w:sz w:val="28"/>
          <w:szCs w:val="28"/>
        </w:rPr>
        <w:t xml:space="preserve"> в некоторых </w:t>
      </w:r>
      <w:r w:rsidR="002D01A2" w:rsidRPr="002D01A2">
        <w:rPr>
          <w:rFonts w:ascii="Times New Roman" w:hAnsi="Times New Roman" w:cs="Times New Roman"/>
          <w:sz w:val="28"/>
          <w:szCs w:val="28"/>
        </w:rPr>
        <w:t>предприятиях визуальный</w:t>
      </w:r>
      <w:r w:rsidRPr="002D01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01A2">
        <w:rPr>
          <w:rFonts w:ascii="Times New Roman" w:hAnsi="Times New Roman" w:cs="Times New Roman"/>
          <w:sz w:val="28"/>
          <w:szCs w:val="28"/>
        </w:rPr>
        <w:t>мерчендайзинг</w:t>
      </w:r>
      <w:proofErr w:type="spellEnd"/>
      <w:r w:rsidRPr="002D01A2">
        <w:rPr>
          <w:rFonts w:ascii="Times New Roman" w:hAnsi="Times New Roman" w:cs="Times New Roman"/>
          <w:sz w:val="28"/>
          <w:szCs w:val="28"/>
        </w:rPr>
        <w:t xml:space="preserve"> отсутствует, тем самым падают продажи. Необходимы специалисты нового поколения, с их помощью можно завоевать целевую аудиторию, повысить товарооборот, повысить конкурентоспособную среду внешнюю и внутреннюю. На сегодняшний день действует молодёжное движение «</w:t>
      </w:r>
      <w:r w:rsidR="002D01A2" w:rsidRPr="002D01A2">
        <w:rPr>
          <w:rFonts w:ascii="Times New Roman" w:hAnsi="Times New Roman" w:cs="Times New Roman"/>
          <w:sz w:val="28"/>
          <w:szCs w:val="28"/>
        </w:rPr>
        <w:t>Профессионалы</w:t>
      </w:r>
      <w:r w:rsidRPr="002D01A2">
        <w:rPr>
          <w:rFonts w:ascii="Times New Roman" w:hAnsi="Times New Roman" w:cs="Times New Roman"/>
          <w:sz w:val="28"/>
          <w:szCs w:val="28"/>
        </w:rPr>
        <w:t>», где внедряется компете</w:t>
      </w:r>
      <w:r w:rsidR="00C27FD2">
        <w:rPr>
          <w:rFonts w:ascii="Times New Roman" w:hAnsi="Times New Roman" w:cs="Times New Roman"/>
          <w:sz w:val="28"/>
          <w:szCs w:val="28"/>
        </w:rPr>
        <w:t xml:space="preserve">нция – визуальный </w:t>
      </w:r>
      <w:proofErr w:type="spellStart"/>
      <w:r w:rsidR="00C27FD2">
        <w:rPr>
          <w:rFonts w:ascii="Times New Roman" w:hAnsi="Times New Roman" w:cs="Times New Roman"/>
          <w:sz w:val="28"/>
          <w:szCs w:val="28"/>
        </w:rPr>
        <w:t>мерчендайзинг</w:t>
      </w:r>
      <w:proofErr w:type="spellEnd"/>
      <w:r w:rsidR="00C27FD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C27FD2">
        <w:rPr>
          <w:rFonts w:ascii="Times New Roman" w:hAnsi="Times New Roman" w:cs="Times New Roman"/>
          <w:sz w:val="28"/>
          <w:szCs w:val="28"/>
        </w:rPr>
        <w:t xml:space="preserve">поэтому </w:t>
      </w:r>
      <w:r w:rsidRPr="002D01A2">
        <w:rPr>
          <w:rFonts w:ascii="Times New Roman" w:hAnsi="Times New Roman" w:cs="Times New Roman"/>
          <w:sz w:val="28"/>
          <w:szCs w:val="28"/>
        </w:rPr>
        <w:t xml:space="preserve"> необходимо</w:t>
      </w:r>
      <w:proofErr w:type="gramEnd"/>
      <w:r w:rsidRPr="002D01A2">
        <w:rPr>
          <w:rFonts w:ascii="Times New Roman" w:hAnsi="Times New Roman" w:cs="Times New Roman"/>
          <w:sz w:val="28"/>
          <w:szCs w:val="28"/>
        </w:rPr>
        <w:t xml:space="preserve"> отрабатывать знания, умения и навыки в этой </w:t>
      </w:r>
      <w:r w:rsidR="002D01A2" w:rsidRPr="002D01A2">
        <w:rPr>
          <w:rFonts w:ascii="Times New Roman" w:hAnsi="Times New Roman" w:cs="Times New Roman"/>
          <w:sz w:val="28"/>
          <w:szCs w:val="28"/>
        </w:rPr>
        <w:t>области, именно</w:t>
      </w:r>
      <w:r w:rsidRPr="002D01A2">
        <w:rPr>
          <w:rFonts w:ascii="Times New Roman" w:hAnsi="Times New Roman" w:cs="Times New Roman"/>
          <w:sz w:val="28"/>
          <w:szCs w:val="28"/>
        </w:rPr>
        <w:t xml:space="preserve">: выполнение </w:t>
      </w:r>
      <w:r w:rsidR="002D01A2" w:rsidRPr="002D01A2">
        <w:rPr>
          <w:rFonts w:ascii="Times New Roman" w:hAnsi="Times New Roman" w:cs="Times New Roman"/>
          <w:sz w:val="28"/>
          <w:szCs w:val="28"/>
        </w:rPr>
        <w:t>колеровки</w:t>
      </w:r>
      <w:r w:rsidRPr="002D01A2">
        <w:rPr>
          <w:rFonts w:ascii="Times New Roman" w:hAnsi="Times New Roman" w:cs="Times New Roman"/>
          <w:sz w:val="28"/>
          <w:szCs w:val="28"/>
        </w:rPr>
        <w:t xml:space="preserve">; размещение товара; выставка света </w:t>
      </w:r>
      <w:r w:rsidR="002D01A2" w:rsidRPr="002D01A2">
        <w:rPr>
          <w:rFonts w:ascii="Times New Roman" w:hAnsi="Times New Roman" w:cs="Times New Roman"/>
          <w:sz w:val="28"/>
          <w:szCs w:val="28"/>
        </w:rPr>
        <w:t>в витрины</w:t>
      </w:r>
      <w:r w:rsidRPr="002D01A2">
        <w:rPr>
          <w:rFonts w:ascii="Times New Roman" w:hAnsi="Times New Roman" w:cs="Times New Roman"/>
          <w:sz w:val="28"/>
          <w:szCs w:val="28"/>
        </w:rPr>
        <w:t>; проведение исследования, согласно брифу; создание подробного дизайн-обоснования; создание «</w:t>
      </w:r>
      <w:r w:rsidRPr="002D01A2">
        <w:rPr>
          <w:rFonts w:ascii="Times New Roman" w:hAnsi="Times New Roman" w:cs="Times New Roman"/>
          <w:sz w:val="28"/>
          <w:szCs w:val="28"/>
          <w:lang w:val="en-US"/>
        </w:rPr>
        <w:t>design</w:t>
      </w:r>
      <w:r w:rsidRPr="002D01A2">
        <w:rPr>
          <w:rFonts w:ascii="Times New Roman" w:hAnsi="Times New Roman" w:cs="Times New Roman"/>
          <w:sz w:val="28"/>
          <w:szCs w:val="28"/>
        </w:rPr>
        <w:t>-</w:t>
      </w:r>
      <w:r w:rsidRPr="002D01A2">
        <w:rPr>
          <w:rFonts w:ascii="Times New Roman" w:hAnsi="Times New Roman" w:cs="Times New Roman"/>
          <w:sz w:val="28"/>
          <w:szCs w:val="28"/>
          <w:lang w:val="en-US"/>
        </w:rPr>
        <w:t>board</w:t>
      </w:r>
      <w:r w:rsidRPr="002D01A2">
        <w:rPr>
          <w:rFonts w:ascii="Times New Roman" w:hAnsi="Times New Roman" w:cs="Times New Roman"/>
          <w:sz w:val="28"/>
          <w:szCs w:val="28"/>
        </w:rPr>
        <w:t>», согласно профессиональному стандарту; изготовление авторских реквизитов.</w:t>
      </w:r>
    </w:p>
    <w:p w:rsidR="00C27FD2" w:rsidRDefault="00242C32" w:rsidP="00C27F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 xml:space="preserve">За </w:t>
      </w:r>
      <w:r w:rsidR="00DF37A7">
        <w:rPr>
          <w:rFonts w:ascii="Times New Roman" w:hAnsi="Times New Roman" w:cs="Times New Roman"/>
          <w:sz w:val="28"/>
          <w:szCs w:val="28"/>
        </w:rPr>
        <w:t xml:space="preserve">2021 - </w:t>
      </w:r>
      <w:r w:rsidR="002D01A2">
        <w:rPr>
          <w:rFonts w:ascii="Times New Roman" w:hAnsi="Times New Roman" w:cs="Times New Roman"/>
          <w:sz w:val="28"/>
          <w:szCs w:val="28"/>
        </w:rPr>
        <w:t xml:space="preserve">2022 </w:t>
      </w:r>
      <w:r w:rsidR="002D01A2" w:rsidRPr="000E4F86">
        <w:rPr>
          <w:rFonts w:ascii="Times New Roman" w:hAnsi="Times New Roman" w:cs="Times New Roman"/>
          <w:sz w:val="28"/>
          <w:szCs w:val="28"/>
        </w:rPr>
        <w:t>г</w:t>
      </w:r>
      <w:r w:rsidR="00C27FD2">
        <w:rPr>
          <w:rFonts w:ascii="Times New Roman" w:hAnsi="Times New Roman" w:cs="Times New Roman"/>
          <w:sz w:val="28"/>
          <w:szCs w:val="28"/>
        </w:rPr>
        <w:t>.</w:t>
      </w:r>
      <w:r w:rsidRPr="000E4F86">
        <w:rPr>
          <w:rFonts w:ascii="Times New Roman" w:hAnsi="Times New Roman" w:cs="Times New Roman"/>
          <w:sz w:val="28"/>
          <w:szCs w:val="28"/>
        </w:rPr>
        <w:t xml:space="preserve"> в г. Улан-Удэ </w:t>
      </w:r>
      <w:r w:rsidR="002D01A2" w:rsidRPr="000E4F86">
        <w:rPr>
          <w:rFonts w:ascii="Times New Roman" w:hAnsi="Times New Roman" w:cs="Times New Roman"/>
          <w:sz w:val="28"/>
          <w:szCs w:val="28"/>
        </w:rPr>
        <w:t>новых торговых</w:t>
      </w:r>
      <w:r w:rsidRPr="000E4F86">
        <w:rPr>
          <w:rFonts w:ascii="Times New Roman" w:hAnsi="Times New Roman" w:cs="Times New Roman"/>
          <w:sz w:val="28"/>
          <w:szCs w:val="28"/>
        </w:rPr>
        <w:t xml:space="preserve"> предприятий насчитывается – 32, что говорит о том, что необходимы специалисты нового поколения, со знанием основ маркетинга – способы продвижения товаров, одним из таких способов является – визуальный мерчендайзинг. </w:t>
      </w:r>
    </w:p>
    <w:p w:rsidR="00242C32" w:rsidRPr="000E4F86" w:rsidRDefault="00242C32" w:rsidP="00C27F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 xml:space="preserve">На территории г. Улан-Удэ было проведено исследование предприятий розничной торговли методом опроса, среди предпринимателей на предмет повышения товарооборота, за счёт внедрения в торговое предприятие новых вакансий. В опросе участвовали </w:t>
      </w:r>
      <w:r w:rsidR="00DF37A7">
        <w:rPr>
          <w:rFonts w:ascii="Times New Roman" w:hAnsi="Times New Roman" w:cs="Times New Roman"/>
          <w:sz w:val="28"/>
          <w:szCs w:val="28"/>
        </w:rPr>
        <w:t xml:space="preserve">руководители </w:t>
      </w:r>
      <w:r w:rsidRPr="000E4F86">
        <w:rPr>
          <w:rFonts w:ascii="Times New Roman" w:hAnsi="Times New Roman" w:cs="Times New Roman"/>
          <w:sz w:val="28"/>
          <w:szCs w:val="28"/>
        </w:rPr>
        <w:t>следующи</w:t>
      </w:r>
      <w:r w:rsidR="00DF37A7">
        <w:rPr>
          <w:rFonts w:ascii="Times New Roman" w:hAnsi="Times New Roman" w:cs="Times New Roman"/>
          <w:sz w:val="28"/>
          <w:szCs w:val="28"/>
        </w:rPr>
        <w:t>х</w:t>
      </w:r>
      <w:r w:rsidRPr="000E4F86">
        <w:rPr>
          <w:rFonts w:ascii="Times New Roman" w:hAnsi="Times New Roman" w:cs="Times New Roman"/>
          <w:sz w:val="28"/>
          <w:szCs w:val="28"/>
        </w:rPr>
        <w:t xml:space="preserve"> торговы</w:t>
      </w:r>
      <w:r w:rsidR="00DF37A7">
        <w:rPr>
          <w:rFonts w:ascii="Times New Roman" w:hAnsi="Times New Roman" w:cs="Times New Roman"/>
          <w:sz w:val="28"/>
          <w:szCs w:val="28"/>
        </w:rPr>
        <w:t>х</w:t>
      </w:r>
      <w:r w:rsidRPr="000E4F86">
        <w:rPr>
          <w:rFonts w:ascii="Times New Roman" w:hAnsi="Times New Roman" w:cs="Times New Roman"/>
          <w:sz w:val="28"/>
          <w:szCs w:val="28"/>
        </w:rPr>
        <w:t xml:space="preserve"> предп</w:t>
      </w:r>
      <w:r w:rsidR="00CD51E4">
        <w:rPr>
          <w:rFonts w:ascii="Times New Roman" w:hAnsi="Times New Roman" w:cs="Times New Roman"/>
          <w:sz w:val="28"/>
          <w:szCs w:val="28"/>
        </w:rPr>
        <w:t>рият</w:t>
      </w:r>
      <w:r w:rsidR="00DF37A7">
        <w:rPr>
          <w:rFonts w:ascii="Times New Roman" w:hAnsi="Times New Roman" w:cs="Times New Roman"/>
          <w:sz w:val="28"/>
          <w:szCs w:val="28"/>
        </w:rPr>
        <w:t>ий</w:t>
      </w:r>
      <w:r w:rsidR="00CD51E4">
        <w:rPr>
          <w:rFonts w:ascii="Times New Roman" w:hAnsi="Times New Roman" w:cs="Times New Roman"/>
          <w:sz w:val="28"/>
          <w:szCs w:val="28"/>
        </w:rPr>
        <w:t>: ООО «Гермес» в лице гене</w:t>
      </w:r>
      <w:r w:rsidRPr="000E4F86">
        <w:rPr>
          <w:rFonts w:ascii="Times New Roman" w:hAnsi="Times New Roman" w:cs="Times New Roman"/>
          <w:sz w:val="28"/>
          <w:szCs w:val="28"/>
        </w:rPr>
        <w:t xml:space="preserve">рального директора </w:t>
      </w:r>
      <w:r w:rsidR="002D01A2" w:rsidRPr="000E4F86">
        <w:rPr>
          <w:rFonts w:ascii="Times New Roman" w:hAnsi="Times New Roman" w:cs="Times New Roman"/>
          <w:sz w:val="28"/>
          <w:szCs w:val="28"/>
        </w:rPr>
        <w:t>Тимофеевой Татьяны</w:t>
      </w:r>
      <w:r w:rsidRPr="000E4F86">
        <w:rPr>
          <w:rFonts w:ascii="Times New Roman" w:hAnsi="Times New Roman" w:cs="Times New Roman"/>
          <w:sz w:val="28"/>
          <w:szCs w:val="28"/>
        </w:rPr>
        <w:t xml:space="preserve"> Михайловны, ООО «Фабрика» в лице руководителя Покацкого Вячеслава Семёновича, «</w:t>
      </w:r>
      <w:r w:rsidRPr="000E4F86">
        <w:rPr>
          <w:rFonts w:ascii="Times New Roman" w:hAnsi="Times New Roman" w:cs="Times New Roman"/>
          <w:sz w:val="28"/>
          <w:szCs w:val="28"/>
          <w:lang w:val="en-US"/>
        </w:rPr>
        <w:t>Kari</w:t>
      </w:r>
      <w:r w:rsidRPr="000E4F86">
        <w:rPr>
          <w:rFonts w:ascii="Times New Roman" w:hAnsi="Times New Roman" w:cs="Times New Roman"/>
          <w:sz w:val="28"/>
          <w:szCs w:val="28"/>
        </w:rPr>
        <w:t xml:space="preserve">» в лице директора магазина Алена Алексеевна </w:t>
      </w:r>
      <w:proofErr w:type="spellStart"/>
      <w:r w:rsidRPr="000E4F86">
        <w:rPr>
          <w:rFonts w:ascii="Times New Roman" w:hAnsi="Times New Roman" w:cs="Times New Roman"/>
          <w:sz w:val="28"/>
          <w:szCs w:val="28"/>
        </w:rPr>
        <w:t>Слепнёва</w:t>
      </w:r>
      <w:proofErr w:type="spellEnd"/>
      <w:r w:rsidR="00DF37A7">
        <w:rPr>
          <w:rFonts w:ascii="Times New Roman" w:hAnsi="Times New Roman" w:cs="Times New Roman"/>
          <w:sz w:val="28"/>
          <w:szCs w:val="28"/>
        </w:rPr>
        <w:t>.</w:t>
      </w:r>
    </w:p>
    <w:p w:rsidR="00242C32" w:rsidRPr="000E4F86" w:rsidRDefault="00242C32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E4F86">
        <w:rPr>
          <w:rFonts w:ascii="Times New Roman" w:hAnsi="Times New Roman" w:cs="Times New Roman"/>
          <w:sz w:val="28"/>
          <w:szCs w:val="28"/>
        </w:rPr>
        <w:t xml:space="preserve">Для проведения исследования была разработана анкета </w:t>
      </w:r>
      <w:r w:rsidR="00DF37A7" w:rsidRPr="000E4F86">
        <w:rPr>
          <w:rFonts w:ascii="Times New Roman" w:hAnsi="Times New Roman" w:cs="Times New Roman"/>
          <w:sz w:val="28"/>
          <w:szCs w:val="28"/>
        </w:rPr>
        <w:t>для опроса</w:t>
      </w:r>
      <w:r w:rsidRPr="000E4F86">
        <w:rPr>
          <w:rFonts w:ascii="Times New Roman" w:hAnsi="Times New Roman" w:cs="Times New Roman"/>
          <w:sz w:val="28"/>
          <w:szCs w:val="28"/>
        </w:rPr>
        <w:t xml:space="preserve"> предпринимателей.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242C32" w:rsidRPr="000E4F86" w:rsidRDefault="000E4F86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23EC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Целью опроса</w:t>
      </w:r>
      <w:r w:rsidR="00C27FD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являлось</w:t>
      </w:r>
      <w:r w:rsidR="00242C32"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определение </w:t>
      </w:r>
      <w:r w:rsidR="00DF3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r w:rsidR="00242C32"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необходимости квалифицированных специалистов нового поколения в области оформления внутримагазинного пространства.</w:t>
      </w:r>
    </w:p>
    <w:p w:rsidR="00242C32" w:rsidRPr="000E4F86" w:rsidRDefault="00242C32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23EC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Объект исследования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: предприн</w:t>
      </w:r>
      <w:r w:rsidR="00CD51E4">
        <w:rPr>
          <w:rFonts w:ascii="Times New Roman" w:hAnsi="Times New Roman" w:cs="Times New Roman"/>
          <w:sz w:val="28"/>
          <w:szCs w:val="28"/>
          <w:shd w:val="clear" w:color="auto" w:fill="FFFFFF"/>
        </w:rPr>
        <w:t>иматели торговых предприятий г.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Улан </w:t>
      </w:r>
      <w:r w:rsidR="00CD51E4"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Удэ</w:t>
      </w:r>
      <w:r w:rsidR="00CD51E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42C32" w:rsidRDefault="00242C32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23EC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Предмет исследован</w:t>
      </w:r>
      <w:r w:rsidR="00D43FF5" w:rsidRPr="00F23EC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ия:</w:t>
      </w:r>
      <w:r w:rsidR="00D43F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отношение предпринимателей г.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Улан – Удэ </w:t>
      </w:r>
      <w:r w:rsidR="00DF37A7"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к визуальному</w:t>
      </w: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мерчандайзингу</w:t>
      </w:r>
      <w:proofErr w:type="spellEnd"/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потребности визуальных </w:t>
      </w:r>
      <w:proofErr w:type="spellStart"/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мерчандайзеров</w:t>
      </w:r>
      <w:proofErr w:type="spellEnd"/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C27FD2" w:rsidRPr="000E4F86" w:rsidRDefault="00C27FD2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42C32" w:rsidRPr="000E4F86" w:rsidRDefault="00242C32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Задачи маркетингового исследования:</w:t>
      </w:r>
    </w:p>
    <w:p w:rsidR="00242C32" w:rsidRPr="000E4F86" w:rsidRDefault="000E4F86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1.</w:t>
      </w:r>
      <w:r w:rsidR="00C27FD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r w:rsidR="00242C32"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азработать анкету для опроса предпринимателей</w:t>
      </w:r>
      <w:r w:rsidR="003F0F8B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242C32" w:rsidRPr="000E4F86" w:rsidRDefault="000E4F86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</w:t>
      </w:r>
      <w:r w:rsidR="00C27FD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="00242C32"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ровести опрос предпринимателей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розничных торговых предприятий;</w:t>
      </w:r>
      <w:r w:rsidR="00242C32"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242C32" w:rsidRPr="000E4F86" w:rsidRDefault="000E4F86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</w:t>
      </w:r>
      <w:r w:rsidR="00C27FD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="00242C32"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роизвести обработку данных</w:t>
      </w:r>
      <w:r w:rsidR="003F0F8B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242C32" w:rsidRDefault="000E4F86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4.</w:t>
      </w:r>
      <w:r w:rsidR="00242C32"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разработать мероприятия по внедрению визуального мерчандайзинга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C27FD2" w:rsidRPr="000E4F86" w:rsidRDefault="00C27FD2" w:rsidP="002D01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42C32" w:rsidRPr="000E4F86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t xml:space="preserve">По данным опроса выявлено, что руководители данных предприятий большой акцент делают на повышение товарооборота за счёт завоевания новой армии потребителей, оформления внутримагазинного </w:t>
      </w:r>
      <w:proofErr w:type="gramStart"/>
      <w:r w:rsidRPr="000E4F86">
        <w:rPr>
          <w:rFonts w:ascii="Times New Roman" w:hAnsi="Times New Roman" w:cs="Times New Roman"/>
          <w:sz w:val="28"/>
          <w:szCs w:val="28"/>
        </w:rPr>
        <w:t>пространства это</w:t>
      </w:r>
      <w:proofErr w:type="gramEnd"/>
      <w:r w:rsidRPr="000E4F86">
        <w:rPr>
          <w:rFonts w:ascii="Times New Roman" w:hAnsi="Times New Roman" w:cs="Times New Roman"/>
          <w:sz w:val="28"/>
          <w:szCs w:val="28"/>
        </w:rPr>
        <w:t xml:space="preserve"> можно сделать за счёт внедрения новых вакансий – визуальный мерчендазер, и за счёт повышения квалификации работников и подготовки и переподготовки работающих кадров</w:t>
      </w:r>
      <w:r w:rsidR="00C27FD2">
        <w:rPr>
          <w:rFonts w:ascii="Times New Roman" w:hAnsi="Times New Roman" w:cs="Times New Roman"/>
          <w:sz w:val="28"/>
          <w:szCs w:val="28"/>
        </w:rPr>
        <w:t>.</w:t>
      </w:r>
    </w:p>
    <w:p w:rsidR="00242C32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lastRenderedPageBreak/>
        <w:t xml:space="preserve">Результаты исследования привели к необходимости </w:t>
      </w:r>
      <w:bookmarkStart w:id="0" w:name="_GoBack"/>
      <w:bookmarkEnd w:id="0"/>
      <w:r w:rsidR="00C27FD2" w:rsidRPr="000E4F86">
        <w:rPr>
          <w:rFonts w:ascii="Times New Roman" w:hAnsi="Times New Roman" w:cs="Times New Roman"/>
          <w:sz w:val="28"/>
          <w:szCs w:val="28"/>
        </w:rPr>
        <w:t>изучения рынка</w:t>
      </w:r>
      <w:r w:rsidRPr="000E4F86">
        <w:rPr>
          <w:rFonts w:ascii="Times New Roman" w:hAnsi="Times New Roman" w:cs="Times New Roman"/>
          <w:sz w:val="28"/>
          <w:szCs w:val="28"/>
        </w:rPr>
        <w:t xml:space="preserve"> города Улан-Удэ, с помощью сайта «</w:t>
      </w:r>
      <w:r w:rsidRPr="000E4F86">
        <w:rPr>
          <w:rFonts w:ascii="Times New Roman" w:hAnsi="Times New Roman" w:cs="Times New Roman"/>
          <w:sz w:val="28"/>
          <w:szCs w:val="28"/>
          <w:lang w:val="en-US"/>
        </w:rPr>
        <w:t>Avito</w:t>
      </w:r>
      <w:r w:rsidRPr="000E4F86">
        <w:rPr>
          <w:rFonts w:ascii="Times New Roman" w:hAnsi="Times New Roman" w:cs="Times New Roman"/>
          <w:sz w:val="28"/>
          <w:szCs w:val="28"/>
        </w:rPr>
        <w:t>», где была выявлена 331 ваканси</w:t>
      </w:r>
      <w:r w:rsidR="000E4F86">
        <w:rPr>
          <w:rFonts w:ascii="Times New Roman" w:hAnsi="Times New Roman" w:cs="Times New Roman"/>
          <w:sz w:val="28"/>
          <w:szCs w:val="28"/>
        </w:rPr>
        <w:t>я визуального мерча</w:t>
      </w:r>
      <w:r w:rsidRPr="000E4F86">
        <w:rPr>
          <w:rFonts w:ascii="Times New Roman" w:hAnsi="Times New Roman" w:cs="Times New Roman"/>
          <w:sz w:val="28"/>
          <w:szCs w:val="28"/>
        </w:rPr>
        <w:t xml:space="preserve">ндайзинга. Предприниматели объясняют такое количество вакансий тем, что специалисты не владеют управленческой деятельностью, разработкой маркетинговых коммуникационных программ, разработкой планограмм и введения их во внутримагазинное пространство, оформлением витрин, дизайнерским искусством, знанием в области маркетинга, психологии, в умении использовать современные технологии  в управленческом процессе, проводить анализы, маркетинговые исследования, умением использовать современную технологию в области повышения товарооборота завоевание сегмента рынка и работать в конкурентоспособной среде. </w:t>
      </w:r>
    </w:p>
    <w:p w:rsidR="00C3755C" w:rsidRPr="00C3755C" w:rsidRDefault="00C3755C" w:rsidP="001F1B41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3755C">
        <w:rPr>
          <w:rFonts w:ascii="Times New Roman" w:hAnsi="Times New Roman" w:cs="Times New Roman"/>
          <w:b/>
          <w:sz w:val="28"/>
          <w:szCs w:val="28"/>
        </w:rPr>
        <w:t>Вывод</w:t>
      </w:r>
    </w:p>
    <w:p w:rsidR="007776FD" w:rsidRPr="000E4F86" w:rsidRDefault="00242C32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  <w:shd w:val="clear" w:color="auto" w:fill="FFFFFF"/>
        </w:rPr>
        <w:t>Выдвинутая исследованием гипотеза подтверждена. Это подчеркивает необходимость исследования визуальных элементов мерчандайзинга с целью усовершенствования работы компании, укрепления ее позиций на рынке и привлечения потребителей.</w:t>
      </w:r>
      <w:r w:rsidRPr="000E4F86">
        <w:rPr>
          <w:rFonts w:ascii="Times New Roman" w:hAnsi="Times New Roman" w:cs="Times New Roman"/>
          <w:sz w:val="28"/>
          <w:szCs w:val="28"/>
        </w:rPr>
        <w:t xml:space="preserve"> На территории республики Бурятия, в центрах дополнительного образования, необходимо ввести курс по повышению квалификации подготовки и переподготовки кадров – визуальный мерчандайзер и в образовательный процесс отдельную учебную дисциплину – мерчандайзинг.</w:t>
      </w:r>
      <w:r w:rsidR="007776FD" w:rsidRPr="000E4F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</w:r>
    </w:p>
    <w:p w:rsidR="007776FD" w:rsidRPr="000E4F86" w:rsidRDefault="007776FD" w:rsidP="001F1B41">
      <w:pPr>
        <w:spacing w:after="0" w:line="240" w:lineRule="auto"/>
        <w:ind w:left="153"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0E4F86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Список  литературы:</w:t>
      </w:r>
    </w:p>
    <w:p w:rsidR="007776FD" w:rsidRPr="00D43FF5" w:rsidRDefault="00D43FF5" w:rsidP="001F1B4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1.</w:t>
      </w:r>
      <w:r w:rsidR="007776FD" w:rsidRPr="00D43FF5">
        <w:rPr>
          <w:rFonts w:ascii="Times New Roman" w:hAnsi="Times New Roman" w:cs="Times New Roman"/>
          <w:sz w:val="28"/>
          <w:szCs w:val="28"/>
          <w:shd w:val="clear" w:color="auto" w:fill="FFFFFF"/>
        </w:rPr>
        <w:t>Бернет Дж., Мориорти С. Маркетинговые коммуникации: интегрированный подход / пер. с англ.; под ред. С. Г. Божук. СПб: Питер, 20</w:t>
      </w:r>
      <w:r w:rsidR="00DF37A7">
        <w:rPr>
          <w:rFonts w:ascii="Times New Roman" w:hAnsi="Times New Roman" w:cs="Times New Roman"/>
          <w:sz w:val="28"/>
          <w:szCs w:val="28"/>
          <w:shd w:val="clear" w:color="auto" w:fill="FFFFFF"/>
        </w:rPr>
        <w:t>21</w:t>
      </w:r>
      <w:r w:rsidR="007776FD" w:rsidRPr="00D43FF5">
        <w:rPr>
          <w:rFonts w:ascii="Times New Roman" w:hAnsi="Times New Roman" w:cs="Times New Roman"/>
          <w:sz w:val="28"/>
          <w:szCs w:val="28"/>
          <w:shd w:val="clear" w:color="auto" w:fill="FFFFFF"/>
        </w:rPr>
        <w:t>. - 864 с.</w:t>
      </w:r>
    </w:p>
    <w:p w:rsidR="007776FD" w:rsidRPr="00D43FF5" w:rsidRDefault="00D43FF5" w:rsidP="001F1B4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</w:t>
      </w:r>
      <w:r w:rsidR="007776FD" w:rsidRPr="00D43FF5">
        <w:rPr>
          <w:rFonts w:ascii="Times New Roman" w:hAnsi="Times New Roman" w:cs="Times New Roman"/>
          <w:sz w:val="28"/>
          <w:szCs w:val="28"/>
          <w:shd w:val="clear" w:color="auto" w:fill="FFFFFF"/>
        </w:rPr>
        <w:t>Берман Б., Эванс Д. Р. Розничная торговля: стратегический подход: пер. англ. 8-е изд.: М.: Издательский дом «Вильяме», 20</w:t>
      </w:r>
      <w:r w:rsidR="00DF37A7">
        <w:rPr>
          <w:rFonts w:ascii="Times New Roman" w:hAnsi="Times New Roman" w:cs="Times New Roman"/>
          <w:sz w:val="28"/>
          <w:szCs w:val="28"/>
          <w:shd w:val="clear" w:color="auto" w:fill="FFFFFF"/>
        </w:rPr>
        <w:t>21</w:t>
      </w:r>
      <w:r w:rsidR="007776FD" w:rsidRPr="00D43FF5">
        <w:rPr>
          <w:rFonts w:ascii="Times New Roman" w:hAnsi="Times New Roman" w:cs="Times New Roman"/>
          <w:sz w:val="28"/>
          <w:szCs w:val="28"/>
          <w:shd w:val="clear" w:color="auto" w:fill="FFFFFF"/>
        </w:rPr>
        <w:t>. - 1184с.</w:t>
      </w:r>
    </w:p>
    <w:p w:rsidR="007776FD" w:rsidRPr="00D43FF5" w:rsidRDefault="00D43FF5" w:rsidP="001F1B4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</w:t>
      </w:r>
      <w:r w:rsidR="007776FD" w:rsidRPr="00D43FF5">
        <w:rPr>
          <w:rFonts w:ascii="Times New Roman" w:hAnsi="Times New Roman" w:cs="Times New Roman"/>
          <w:sz w:val="28"/>
          <w:szCs w:val="28"/>
          <w:shd w:val="clear" w:color="auto" w:fill="FFFFFF"/>
        </w:rPr>
        <w:t>ГОСТ Р. Розничная торговля. Классификация предприятий.</w:t>
      </w:r>
    </w:p>
    <w:p w:rsidR="007776FD" w:rsidRPr="000E4F86" w:rsidRDefault="007776FD" w:rsidP="001F1B41">
      <w:pPr>
        <w:pStyle w:val="a3"/>
        <w:spacing w:after="0" w:line="240" w:lineRule="auto"/>
        <w:ind w:left="1440" w:firstLine="709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0E4F86">
        <w:rPr>
          <w:rFonts w:ascii="Times New Roman" w:hAnsi="Times New Roman" w:cs="Times New Roman"/>
          <w:sz w:val="28"/>
          <w:szCs w:val="28"/>
        </w:rPr>
        <w:br/>
      </w:r>
      <w:r w:rsidRPr="000E4F86">
        <w:rPr>
          <w:rFonts w:ascii="Times New Roman" w:hAnsi="Times New Roman" w:cs="Times New Roman"/>
          <w:sz w:val="28"/>
          <w:szCs w:val="28"/>
        </w:rPr>
        <w:br/>
      </w:r>
      <w:r w:rsidRPr="000E4F86">
        <w:rPr>
          <w:rFonts w:ascii="Times New Roman" w:hAnsi="Times New Roman" w:cs="Times New Roman"/>
          <w:sz w:val="28"/>
          <w:szCs w:val="28"/>
        </w:rPr>
        <w:br/>
      </w:r>
      <w:r w:rsidRPr="000E4F86">
        <w:rPr>
          <w:rFonts w:ascii="Times New Roman" w:hAnsi="Times New Roman" w:cs="Times New Roman"/>
          <w:sz w:val="28"/>
          <w:szCs w:val="28"/>
        </w:rPr>
        <w:br/>
      </w:r>
      <w:r w:rsidRPr="000E4F86">
        <w:rPr>
          <w:rFonts w:ascii="Times New Roman" w:hAnsi="Times New Roman" w:cs="Times New Roman"/>
          <w:sz w:val="28"/>
          <w:szCs w:val="28"/>
        </w:rPr>
        <w:br/>
      </w:r>
      <w:r w:rsidRPr="000E4F86">
        <w:rPr>
          <w:rFonts w:ascii="Times New Roman" w:hAnsi="Times New Roman" w:cs="Times New Roman"/>
          <w:sz w:val="28"/>
          <w:szCs w:val="28"/>
        </w:rPr>
        <w:br/>
      </w:r>
    </w:p>
    <w:p w:rsidR="007401BC" w:rsidRPr="000E4F86" w:rsidRDefault="007401BC" w:rsidP="001F1B41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401BC" w:rsidRPr="000E4F86" w:rsidSect="00B60B6A">
      <w:pgSz w:w="11906" w:h="16838"/>
      <w:pgMar w:top="1134" w:right="907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073C6"/>
    <w:multiLevelType w:val="multilevel"/>
    <w:tmpl w:val="9BB87E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DF6278F"/>
    <w:multiLevelType w:val="multilevel"/>
    <w:tmpl w:val="8D8EE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6E65962"/>
    <w:multiLevelType w:val="multilevel"/>
    <w:tmpl w:val="90F6D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0BD4298"/>
    <w:multiLevelType w:val="hybridMultilevel"/>
    <w:tmpl w:val="F4B2F0A4"/>
    <w:lvl w:ilvl="0" w:tplc="6CFC6758">
      <w:start w:val="1"/>
      <w:numFmt w:val="upperLetter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C32"/>
    <w:rsid w:val="0003327E"/>
    <w:rsid w:val="00043F25"/>
    <w:rsid w:val="00095352"/>
    <w:rsid w:val="000E4F86"/>
    <w:rsid w:val="000F14B8"/>
    <w:rsid w:val="00120042"/>
    <w:rsid w:val="001F1B41"/>
    <w:rsid w:val="00242C32"/>
    <w:rsid w:val="00267E4E"/>
    <w:rsid w:val="002739DF"/>
    <w:rsid w:val="002D01A2"/>
    <w:rsid w:val="00310EDC"/>
    <w:rsid w:val="003F0F8B"/>
    <w:rsid w:val="00517AEB"/>
    <w:rsid w:val="00571ACC"/>
    <w:rsid w:val="005D2D7F"/>
    <w:rsid w:val="006362BC"/>
    <w:rsid w:val="007401BC"/>
    <w:rsid w:val="007776FD"/>
    <w:rsid w:val="00B60B6A"/>
    <w:rsid w:val="00BE7BDE"/>
    <w:rsid w:val="00C27FD2"/>
    <w:rsid w:val="00C3755C"/>
    <w:rsid w:val="00CD51E4"/>
    <w:rsid w:val="00D43FF5"/>
    <w:rsid w:val="00DF37A7"/>
    <w:rsid w:val="00E50778"/>
    <w:rsid w:val="00F060A2"/>
    <w:rsid w:val="00F23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3C6C9"/>
  <w15:docId w15:val="{9066E7CC-079D-44D6-8DD7-72E14F216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2C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76FD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777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776FD"/>
  </w:style>
  <w:style w:type="paragraph" w:styleId="HTML">
    <w:name w:val="HTML Preformatted"/>
    <w:basedOn w:val="a"/>
    <w:link w:val="HTML0"/>
    <w:uiPriority w:val="99"/>
    <w:semiHidden/>
    <w:unhideWhenUsed/>
    <w:rsid w:val="006362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362BC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1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1203</Words>
  <Characters>6862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BKTIS</Company>
  <LinksUpToDate>false</LinksUpToDate>
  <CharactersWithSpaces>8049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Домарад Альбина Викторовна</cp:lastModifiedBy>
  <cp:revision>3</cp:revision>
  <dcterms:created xsi:type="dcterms:W3CDTF">2025-03-11T07:41:00Z</dcterms:created>
  <dcterms:modified xsi:type="dcterms:W3CDTF">2025-03-11T07:51:00Z</dcterms:modified>
</cp:coreProperties>
</file>