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147E" w:rsidRDefault="001447E3" w:rsidP="008A3071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КАК ВЛИЯЕТ ПРИМЕНЕНИЕ ИНТЕЛЛЕКТ-КАРТ НА КАЧЕСТВО ЗНАНИЙ ОБУЧАЮЩИХСЯ</w:t>
      </w:r>
      <w:bookmarkStart w:id="0" w:name="_GoBack"/>
      <w:bookmarkEnd w:id="0"/>
    </w:p>
    <w:p w:rsidR="008A3071" w:rsidRPr="006120D9" w:rsidRDefault="008A3071" w:rsidP="008A3071">
      <w:pPr>
        <w:spacing w:after="0" w:line="360" w:lineRule="auto"/>
        <w:jc w:val="right"/>
        <w:rPr>
          <w:rFonts w:ascii="Times New Roman" w:hAnsi="Times New Roman" w:cs="Times New Roman"/>
          <w:b/>
          <w:sz w:val="28"/>
        </w:rPr>
      </w:pPr>
      <w:r w:rsidRPr="006120D9">
        <w:rPr>
          <w:rFonts w:ascii="Times New Roman" w:hAnsi="Times New Roman" w:cs="Times New Roman"/>
          <w:b/>
          <w:sz w:val="28"/>
        </w:rPr>
        <w:t>Трусова Вероника Олеговна</w:t>
      </w:r>
    </w:p>
    <w:p w:rsidR="0068553A" w:rsidRPr="0068553A" w:rsidRDefault="0068553A" w:rsidP="006855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УДК 371.321.6</w:t>
      </w:r>
    </w:p>
    <w:p w:rsidR="006120D9" w:rsidRPr="0068553A" w:rsidRDefault="0068553A" w:rsidP="00A1185D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68553A">
        <w:rPr>
          <w:rFonts w:ascii="Times New Roman" w:hAnsi="Times New Roman" w:cs="Times New Roman"/>
          <w:sz w:val="28"/>
        </w:rPr>
        <w:t>ББК 74.202.235</w:t>
      </w:r>
    </w:p>
    <w:p w:rsidR="00C027BA" w:rsidRDefault="0091291E" w:rsidP="00C027B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</w:t>
      </w:r>
      <w:r w:rsidR="00951075" w:rsidRPr="00951075">
        <w:rPr>
          <w:rFonts w:ascii="Times New Roman" w:hAnsi="Times New Roman" w:cs="Times New Roman"/>
          <w:sz w:val="28"/>
        </w:rPr>
        <w:t xml:space="preserve">а сегодняшний день образовательный процесс интенсивно наполняется большим количеством разнообразной информации. </w:t>
      </w:r>
      <w:r>
        <w:rPr>
          <w:rFonts w:ascii="Times New Roman" w:hAnsi="Times New Roman" w:cs="Times New Roman"/>
          <w:sz w:val="28"/>
        </w:rPr>
        <w:t>Д</w:t>
      </w:r>
      <w:r w:rsidR="00951075" w:rsidRPr="00951075">
        <w:rPr>
          <w:rFonts w:ascii="Times New Roman" w:hAnsi="Times New Roman" w:cs="Times New Roman"/>
          <w:sz w:val="28"/>
        </w:rPr>
        <w:t xml:space="preserve">ля успешного усвоения этого постоянно растущего потока информации </w:t>
      </w:r>
      <w:proofErr w:type="gramStart"/>
      <w:r w:rsidR="00951075" w:rsidRPr="00951075">
        <w:rPr>
          <w:rFonts w:ascii="Times New Roman" w:hAnsi="Times New Roman" w:cs="Times New Roman"/>
          <w:sz w:val="28"/>
        </w:rPr>
        <w:t>от</w:t>
      </w:r>
      <w:proofErr w:type="gramEnd"/>
      <w:r w:rsidR="00951075" w:rsidRPr="00951075">
        <w:rPr>
          <w:rFonts w:ascii="Times New Roman" w:hAnsi="Times New Roman" w:cs="Times New Roman"/>
          <w:sz w:val="28"/>
        </w:rPr>
        <w:t xml:space="preserve"> </w:t>
      </w:r>
      <w:proofErr w:type="gramStart"/>
      <w:r w:rsidR="00951075" w:rsidRPr="00951075">
        <w:rPr>
          <w:rFonts w:ascii="Times New Roman" w:hAnsi="Times New Roman" w:cs="Times New Roman"/>
          <w:sz w:val="28"/>
        </w:rPr>
        <w:t>обучающегося</w:t>
      </w:r>
      <w:proofErr w:type="gramEnd"/>
      <w:r w:rsidR="00951075" w:rsidRPr="00951075">
        <w:rPr>
          <w:rFonts w:ascii="Times New Roman" w:hAnsi="Times New Roman" w:cs="Times New Roman"/>
          <w:sz w:val="28"/>
        </w:rPr>
        <w:t xml:space="preserve"> требуется совершенствование интеллектуальных средств </w:t>
      </w:r>
      <w:r>
        <w:rPr>
          <w:rFonts w:ascii="Times New Roman" w:hAnsi="Times New Roman" w:cs="Times New Roman"/>
          <w:sz w:val="28"/>
        </w:rPr>
        <w:t>работы с информацией</w:t>
      </w:r>
      <w:r w:rsidR="00951075" w:rsidRPr="00951075">
        <w:rPr>
          <w:rFonts w:ascii="Times New Roman" w:hAnsi="Times New Roman" w:cs="Times New Roman"/>
          <w:sz w:val="28"/>
        </w:rPr>
        <w:t>. Поэтому, наиболее актуальной и особо острой становится необходимость в активном внедрении, применении и обосновании такой технологии, которая позволила бы решить проблему компоновки знаний и их оперативного использования. В большей степени проблему рационального использования знаний способна решить технология визуализации учебной информации, в основе которой лежат эффективные способы сбора и обработки учебного материала, позволяющие его представлять в сжатом и удобном для усвоения виде [</w:t>
      </w:r>
      <w:r w:rsidR="00705FE8">
        <w:rPr>
          <w:rFonts w:ascii="Times New Roman" w:hAnsi="Times New Roman" w:cs="Times New Roman"/>
          <w:sz w:val="28"/>
        </w:rPr>
        <w:t>1</w:t>
      </w:r>
      <w:r w:rsidR="00951075" w:rsidRPr="00951075">
        <w:rPr>
          <w:rFonts w:ascii="Times New Roman" w:hAnsi="Times New Roman" w:cs="Times New Roman"/>
          <w:sz w:val="28"/>
        </w:rPr>
        <w:t xml:space="preserve">, </w:t>
      </w:r>
      <w:r w:rsidR="00705FE8">
        <w:rPr>
          <w:rFonts w:ascii="Times New Roman" w:hAnsi="Times New Roman" w:cs="Times New Roman"/>
          <w:sz w:val="28"/>
        </w:rPr>
        <w:t>3</w:t>
      </w:r>
      <w:r w:rsidR="00951075" w:rsidRPr="00951075">
        <w:rPr>
          <w:rFonts w:ascii="Times New Roman" w:hAnsi="Times New Roman" w:cs="Times New Roman"/>
          <w:sz w:val="28"/>
        </w:rPr>
        <w:t>]</w:t>
      </w:r>
    </w:p>
    <w:p w:rsidR="00951075" w:rsidRPr="00951075" w:rsidRDefault="00A1185D" w:rsidP="0095107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</w:t>
      </w:r>
      <w:r w:rsidR="00951075" w:rsidRPr="00951075">
        <w:rPr>
          <w:rFonts w:ascii="Times New Roman" w:hAnsi="Times New Roman" w:cs="Times New Roman"/>
          <w:sz w:val="28"/>
        </w:rPr>
        <w:t xml:space="preserve">изуализация </w:t>
      </w:r>
      <w:r w:rsidR="007531B4">
        <w:rPr>
          <w:rFonts w:ascii="Times New Roman" w:hAnsi="Times New Roman" w:cs="Times New Roman"/>
          <w:sz w:val="28"/>
        </w:rPr>
        <w:t xml:space="preserve">информации </w:t>
      </w:r>
      <w:r w:rsidR="00951075" w:rsidRPr="00951075">
        <w:rPr>
          <w:rFonts w:ascii="Times New Roman" w:hAnsi="Times New Roman" w:cs="Times New Roman"/>
          <w:sz w:val="28"/>
        </w:rPr>
        <w:t xml:space="preserve">может способствовать не только более успешному восприятию и запоминанию учебного материала, но и позволяет активизировать умственную деятельность, глубже проникать в сущность изучаемых явлений, показывают его связь с творческими процессами принятия решений, подтверждают регулирующую роль образа в деятельности человека. </w:t>
      </w:r>
      <w:r w:rsidR="007531B4">
        <w:rPr>
          <w:rFonts w:ascii="Times New Roman" w:hAnsi="Times New Roman" w:cs="Times New Roman"/>
          <w:sz w:val="28"/>
        </w:rPr>
        <w:t>Другими</w:t>
      </w:r>
      <w:r w:rsidR="00951075" w:rsidRPr="00951075">
        <w:rPr>
          <w:rFonts w:ascii="Times New Roman" w:hAnsi="Times New Roman" w:cs="Times New Roman"/>
          <w:sz w:val="28"/>
        </w:rPr>
        <w:t xml:space="preserve"> словами, эффективность усвоения учебного материала может быть существенно повышена, если визуализация в обучении будет выполнять не только иллюстративную, но и когнитивную функцию, если будут использоваться активные визуальные учебные элементы [</w:t>
      </w:r>
      <w:r w:rsidR="00CD7B26">
        <w:rPr>
          <w:rFonts w:ascii="Times New Roman" w:hAnsi="Times New Roman" w:cs="Times New Roman"/>
          <w:sz w:val="28"/>
        </w:rPr>
        <w:t>4</w:t>
      </w:r>
      <w:r w:rsidR="00951075" w:rsidRPr="00951075">
        <w:rPr>
          <w:rFonts w:ascii="Times New Roman" w:hAnsi="Times New Roman" w:cs="Times New Roman"/>
          <w:sz w:val="28"/>
        </w:rPr>
        <w:t>].</w:t>
      </w:r>
    </w:p>
    <w:p w:rsidR="00951075" w:rsidRPr="00951075" w:rsidRDefault="00951075" w:rsidP="0095107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951075">
        <w:rPr>
          <w:rFonts w:ascii="Times New Roman" w:hAnsi="Times New Roman" w:cs="Times New Roman"/>
          <w:sz w:val="28"/>
        </w:rPr>
        <w:lastRenderedPageBreak/>
        <w:t xml:space="preserve">Поэтому, на сегодняшний день ученые пытаются развести понятия «наглядный», то есть демонстративный, направленный на показ готового объекта, процесса или явления, и «визуальный», предполагающий представление в виде образа. </w:t>
      </w:r>
    </w:p>
    <w:p w:rsidR="00951075" w:rsidRDefault="00951075" w:rsidP="0095107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951075">
        <w:rPr>
          <w:rFonts w:ascii="Times New Roman" w:hAnsi="Times New Roman" w:cs="Times New Roman"/>
          <w:sz w:val="28"/>
        </w:rPr>
        <w:t>Исходя из всего вышесказанного, для отражения самой сути визуализации, рассм</w:t>
      </w:r>
      <w:r w:rsidR="00A1185D">
        <w:rPr>
          <w:rFonts w:ascii="Times New Roman" w:hAnsi="Times New Roman" w:cs="Times New Roman"/>
          <w:sz w:val="28"/>
        </w:rPr>
        <w:t>атриваем</w:t>
      </w:r>
      <w:r w:rsidRPr="00951075">
        <w:rPr>
          <w:rFonts w:ascii="Times New Roman" w:hAnsi="Times New Roman" w:cs="Times New Roman"/>
          <w:sz w:val="28"/>
        </w:rPr>
        <w:t xml:space="preserve"> определение, которое дает А. А. Вербицкий. «</w:t>
      </w:r>
      <w:r w:rsidR="00A1185D">
        <w:rPr>
          <w:rFonts w:ascii="Times New Roman" w:hAnsi="Times New Roman" w:cs="Times New Roman"/>
          <w:sz w:val="28"/>
        </w:rPr>
        <w:t xml:space="preserve">Визуализация – это </w:t>
      </w:r>
      <w:r w:rsidRPr="00951075">
        <w:rPr>
          <w:rFonts w:ascii="Times New Roman" w:hAnsi="Times New Roman" w:cs="Times New Roman"/>
          <w:sz w:val="28"/>
        </w:rPr>
        <w:t xml:space="preserve">свертывание мыслительных содержаний в наглядный образ; будучи воспринятым, </w:t>
      </w:r>
      <w:proofErr w:type="gramStart"/>
      <w:r w:rsidR="001A0BF5" w:rsidRPr="00951075">
        <w:rPr>
          <w:rFonts w:ascii="Times New Roman" w:hAnsi="Times New Roman" w:cs="Times New Roman"/>
          <w:sz w:val="28"/>
        </w:rPr>
        <w:t>образ</w:t>
      </w:r>
      <w:proofErr w:type="gramEnd"/>
      <w:r w:rsidRPr="00951075">
        <w:rPr>
          <w:rFonts w:ascii="Times New Roman" w:hAnsi="Times New Roman" w:cs="Times New Roman"/>
          <w:sz w:val="28"/>
        </w:rPr>
        <w:t xml:space="preserve"> может быть развернут и служить опорой адекватных мыслительных и практических действий»  [</w:t>
      </w:r>
      <w:r w:rsidR="00CD7B26">
        <w:rPr>
          <w:rFonts w:ascii="Times New Roman" w:hAnsi="Times New Roman" w:cs="Times New Roman"/>
          <w:sz w:val="28"/>
        </w:rPr>
        <w:t>2</w:t>
      </w:r>
      <w:r w:rsidRPr="00951075">
        <w:rPr>
          <w:rFonts w:ascii="Times New Roman" w:hAnsi="Times New Roman" w:cs="Times New Roman"/>
          <w:sz w:val="28"/>
        </w:rPr>
        <w:t>].</w:t>
      </w:r>
    </w:p>
    <w:p w:rsidR="00CB236B" w:rsidRDefault="00F14BC6" w:rsidP="0095107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14BC6">
        <w:rPr>
          <w:rFonts w:ascii="Times New Roman" w:hAnsi="Times New Roman" w:cs="Times New Roman"/>
          <w:sz w:val="28"/>
        </w:rPr>
        <w:t>Немаловажную роль при этом играют техники визуализации. Они обогащают содержание образовательного процесса, активизируют мыслительную деятельность обучающихся, содействуют эффективному усвоению программных требований.</w:t>
      </w:r>
      <w:r>
        <w:rPr>
          <w:rFonts w:ascii="Times New Roman" w:hAnsi="Times New Roman" w:cs="Times New Roman"/>
          <w:sz w:val="28"/>
        </w:rPr>
        <w:t xml:space="preserve"> К наиболее </w:t>
      </w:r>
      <w:proofErr w:type="gramStart"/>
      <w:r>
        <w:rPr>
          <w:rFonts w:ascii="Times New Roman" w:hAnsi="Times New Roman" w:cs="Times New Roman"/>
          <w:sz w:val="28"/>
        </w:rPr>
        <w:t>распространенным</w:t>
      </w:r>
      <w:proofErr w:type="gramEnd"/>
      <w:r>
        <w:rPr>
          <w:rFonts w:ascii="Times New Roman" w:hAnsi="Times New Roman" w:cs="Times New Roman"/>
          <w:sz w:val="28"/>
        </w:rPr>
        <w:t xml:space="preserve"> относятся такие техники визуализации, как </w:t>
      </w:r>
      <w:proofErr w:type="spellStart"/>
      <w:r>
        <w:rPr>
          <w:rFonts w:ascii="Times New Roman" w:hAnsi="Times New Roman" w:cs="Times New Roman"/>
          <w:sz w:val="28"/>
        </w:rPr>
        <w:t>инфогрфика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  <w:lang w:val="en-US"/>
        </w:rPr>
        <w:t>mind</w:t>
      </w:r>
      <w:r w:rsidRPr="00F14BC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–</w:t>
      </w:r>
      <w:r w:rsidRPr="00F14BC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map</w:t>
      </w:r>
      <w:r w:rsidRPr="00F14BC6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</w:rPr>
        <w:t xml:space="preserve">лента времени и </w:t>
      </w:r>
      <w:proofErr w:type="spellStart"/>
      <w:r>
        <w:rPr>
          <w:rFonts w:ascii="Times New Roman" w:hAnsi="Times New Roman" w:cs="Times New Roman"/>
          <w:sz w:val="28"/>
        </w:rPr>
        <w:t>скрайбинг</w:t>
      </w:r>
      <w:proofErr w:type="spellEnd"/>
      <w:r>
        <w:rPr>
          <w:rFonts w:ascii="Times New Roman" w:hAnsi="Times New Roman" w:cs="Times New Roman"/>
          <w:sz w:val="28"/>
        </w:rPr>
        <w:t xml:space="preserve">. </w:t>
      </w:r>
    </w:p>
    <w:p w:rsidR="006120D9" w:rsidRPr="00585FA2" w:rsidRDefault="00F14BC6" w:rsidP="005173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своей</w:t>
      </w:r>
      <w:r w:rsidR="007531B4">
        <w:rPr>
          <w:rFonts w:ascii="Times New Roman" w:hAnsi="Times New Roman" w:cs="Times New Roman"/>
          <w:sz w:val="28"/>
        </w:rPr>
        <w:t xml:space="preserve"> практике</w:t>
      </w:r>
      <w:r w:rsidR="00383551">
        <w:rPr>
          <w:rFonts w:ascii="Times New Roman" w:hAnsi="Times New Roman" w:cs="Times New Roman"/>
          <w:sz w:val="28"/>
        </w:rPr>
        <w:t>,</w:t>
      </w:r>
      <w:r w:rsidR="0046291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нами применялась такая техника визуализации, как </w:t>
      </w:r>
      <w:r>
        <w:rPr>
          <w:rFonts w:ascii="Times New Roman" w:hAnsi="Times New Roman" w:cs="Times New Roman"/>
          <w:sz w:val="28"/>
          <w:lang w:val="en-US"/>
        </w:rPr>
        <w:t>mind</w:t>
      </w:r>
      <w:r w:rsidRPr="00F14BC6">
        <w:rPr>
          <w:rFonts w:ascii="Times New Roman" w:hAnsi="Times New Roman" w:cs="Times New Roman"/>
          <w:sz w:val="28"/>
        </w:rPr>
        <w:t xml:space="preserve"> – </w:t>
      </w:r>
      <w:r>
        <w:rPr>
          <w:rFonts w:ascii="Times New Roman" w:hAnsi="Times New Roman" w:cs="Times New Roman"/>
          <w:sz w:val="28"/>
          <w:lang w:val="en-US"/>
        </w:rPr>
        <w:t>map</w:t>
      </w:r>
      <w:r w:rsidRPr="00F14BC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(интеллект-карта).</w:t>
      </w:r>
      <w:r w:rsidR="007531B4">
        <w:rPr>
          <w:rFonts w:ascii="Times New Roman" w:hAnsi="Times New Roman" w:cs="Times New Roman"/>
          <w:sz w:val="28"/>
        </w:rPr>
        <w:t xml:space="preserve"> Целью её применения является оценка</w:t>
      </w:r>
      <w:r w:rsidR="007531B4" w:rsidRPr="00383551">
        <w:rPr>
          <w:rFonts w:ascii="Times New Roman" w:hAnsi="Times New Roman" w:cs="Times New Roman"/>
          <w:sz w:val="28"/>
        </w:rPr>
        <w:t xml:space="preserve"> </w:t>
      </w:r>
      <w:r w:rsidR="007531B4">
        <w:rPr>
          <w:rFonts w:ascii="Times New Roman" w:hAnsi="Times New Roman" w:cs="Times New Roman"/>
          <w:sz w:val="28"/>
        </w:rPr>
        <w:t>влияния</w:t>
      </w:r>
      <w:r w:rsidR="007531B4" w:rsidRPr="00383551">
        <w:rPr>
          <w:rFonts w:ascii="Times New Roman" w:hAnsi="Times New Roman" w:cs="Times New Roman"/>
          <w:sz w:val="28"/>
        </w:rPr>
        <w:t xml:space="preserve"> интеллект карт, на качество усваиваемых знаний обучающихся, уровень учебной мотивации, уровень развития абстрактного и  логического мышления</w:t>
      </w:r>
      <w:r>
        <w:rPr>
          <w:rFonts w:ascii="Times New Roman" w:hAnsi="Times New Roman" w:cs="Times New Roman"/>
          <w:sz w:val="28"/>
        </w:rPr>
        <w:t xml:space="preserve"> Преимущество </w:t>
      </w:r>
      <w:r w:rsidR="00383551">
        <w:rPr>
          <w:rFonts w:ascii="Times New Roman" w:hAnsi="Times New Roman" w:cs="Times New Roman"/>
          <w:sz w:val="28"/>
        </w:rPr>
        <w:t>данной техники</w:t>
      </w:r>
      <w:r>
        <w:rPr>
          <w:rFonts w:ascii="Times New Roman" w:hAnsi="Times New Roman" w:cs="Times New Roman"/>
          <w:sz w:val="28"/>
        </w:rPr>
        <w:t xml:space="preserve"> перед другими заключается в том, что </w:t>
      </w:r>
      <w:proofErr w:type="gramStart"/>
      <w:r>
        <w:rPr>
          <w:rFonts w:ascii="Times New Roman" w:hAnsi="Times New Roman" w:cs="Times New Roman"/>
          <w:sz w:val="28"/>
          <w:lang w:val="en-US"/>
        </w:rPr>
        <w:t>mind</w:t>
      </w:r>
      <w:r w:rsidRPr="00F14BC6"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  <w:lang w:val="en-US"/>
        </w:rPr>
        <w:t>map</w:t>
      </w:r>
      <w:proofErr w:type="gramEnd"/>
      <w:r w:rsidRPr="00C8027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по сути является</w:t>
      </w:r>
      <w:r w:rsidRPr="00C80278">
        <w:rPr>
          <w:rFonts w:ascii="Times New Roman" w:hAnsi="Times New Roman" w:cs="Times New Roman"/>
          <w:sz w:val="28"/>
        </w:rPr>
        <w:t xml:space="preserve"> естественны</w:t>
      </w:r>
      <w:r>
        <w:rPr>
          <w:rFonts w:ascii="Times New Roman" w:hAnsi="Times New Roman" w:cs="Times New Roman"/>
          <w:sz w:val="28"/>
        </w:rPr>
        <w:t>м</w:t>
      </w:r>
      <w:r w:rsidRPr="00C80278">
        <w:rPr>
          <w:rFonts w:ascii="Times New Roman" w:hAnsi="Times New Roman" w:cs="Times New Roman"/>
          <w:sz w:val="28"/>
        </w:rPr>
        <w:t xml:space="preserve"> продукт</w:t>
      </w:r>
      <w:r>
        <w:rPr>
          <w:rFonts w:ascii="Times New Roman" w:hAnsi="Times New Roman" w:cs="Times New Roman"/>
          <w:sz w:val="28"/>
        </w:rPr>
        <w:t>ом</w:t>
      </w:r>
      <w:r w:rsidRPr="00C80278">
        <w:rPr>
          <w:rFonts w:ascii="Times New Roman" w:hAnsi="Times New Roman" w:cs="Times New Roman"/>
          <w:sz w:val="28"/>
        </w:rPr>
        <w:t xml:space="preserve"> деятельности </w:t>
      </w:r>
      <w:r>
        <w:rPr>
          <w:rFonts w:ascii="Times New Roman" w:hAnsi="Times New Roman" w:cs="Times New Roman"/>
          <w:sz w:val="28"/>
        </w:rPr>
        <w:t xml:space="preserve">нашего </w:t>
      </w:r>
      <w:r w:rsidRPr="00C80278">
        <w:rPr>
          <w:rFonts w:ascii="Times New Roman" w:hAnsi="Times New Roman" w:cs="Times New Roman"/>
          <w:sz w:val="28"/>
        </w:rPr>
        <w:t>мозга. Составляя такие карты, человек графически выражает процесс своего мышления.</w:t>
      </w:r>
      <w:r w:rsidRPr="00F14BC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Для неё характерно </w:t>
      </w:r>
      <w:r w:rsidRPr="00F14BC6">
        <w:rPr>
          <w:rFonts w:ascii="Times New Roman" w:hAnsi="Times New Roman" w:cs="Times New Roman"/>
          <w:sz w:val="28"/>
        </w:rPr>
        <w:t>четкое расположение рисунков – от главного в центре к краям в виде корневой системы с ключевыми фразами и рисунками-ассоциациями [</w:t>
      </w:r>
      <w:r w:rsidR="00CD7B26">
        <w:rPr>
          <w:rFonts w:ascii="Times New Roman" w:hAnsi="Times New Roman" w:cs="Times New Roman"/>
          <w:sz w:val="28"/>
        </w:rPr>
        <w:t>2</w:t>
      </w:r>
      <w:r w:rsidRPr="00F14BC6">
        <w:rPr>
          <w:rFonts w:ascii="Times New Roman" w:hAnsi="Times New Roman" w:cs="Times New Roman"/>
          <w:sz w:val="28"/>
        </w:rPr>
        <w:t xml:space="preserve">].  </w:t>
      </w:r>
      <w:r w:rsidR="00585FA2">
        <w:rPr>
          <w:rFonts w:ascii="Times New Roman" w:hAnsi="Times New Roman" w:cs="Times New Roman"/>
          <w:sz w:val="28"/>
        </w:rPr>
        <w:t xml:space="preserve">Пример такой карты изображен на рисунке. </w:t>
      </w:r>
    </w:p>
    <w:p w:rsidR="00585FA2" w:rsidRDefault="00585FA2" w:rsidP="00585FA2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lastRenderedPageBreak/>
        <w:drawing>
          <wp:inline distT="0" distB="0" distL="0" distR="0" wp14:anchorId="57D78432" wp14:editId="01F75479">
            <wp:extent cx="5539740" cy="3565030"/>
            <wp:effectExtent l="0" t="0" r="381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16" t="1046" r="662" b="-1"/>
                    <a:stretch/>
                  </pic:blipFill>
                  <pic:spPr bwMode="auto">
                    <a:xfrm>
                      <a:off x="0" y="0"/>
                      <a:ext cx="5539740" cy="3565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85FA2" w:rsidRPr="00585FA2" w:rsidRDefault="00585FA2" w:rsidP="00585FA2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Интеллект – карта «Действия с рациональными числами»</w:t>
      </w:r>
    </w:p>
    <w:p w:rsidR="007531B4" w:rsidRDefault="007531B4" w:rsidP="00B460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51075" w:rsidRDefault="00B460A6" w:rsidP="00B460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Таким образом,</w:t>
      </w:r>
      <w:r w:rsidRPr="00B460A6">
        <w:rPr>
          <w:rFonts w:ascii="Times New Roman" w:hAnsi="Times New Roman" w:cs="Times New Roman"/>
          <w:sz w:val="28"/>
        </w:rPr>
        <w:t xml:space="preserve"> одном листе можно </w:t>
      </w:r>
      <w:r>
        <w:rPr>
          <w:rFonts w:ascii="Times New Roman" w:hAnsi="Times New Roman" w:cs="Times New Roman"/>
          <w:sz w:val="28"/>
        </w:rPr>
        <w:t>у</w:t>
      </w:r>
      <w:r w:rsidRPr="00B460A6">
        <w:rPr>
          <w:rFonts w:ascii="Times New Roman" w:hAnsi="Times New Roman" w:cs="Times New Roman"/>
          <w:sz w:val="28"/>
        </w:rPr>
        <w:t>видеть сразу целостную картину с взаимосвязями</w:t>
      </w:r>
      <w:r>
        <w:rPr>
          <w:rFonts w:ascii="Times New Roman" w:hAnsi="Times New Roman" w:cs="Times New Roman"/>
          <w:sz w:val="28"/>
        </w:rPr>
        <w:t xml:space="preserve"> между отдельными темами, правилами</w:t>
      </w:r>
      <w:r w:rsidRPr="00B460A6">
        <w:rPr>
          <w:rFonts w:ascii="Times New Roman" w:hAnsi="Times New Roman" w:cs="Times New Roman"/>
          <w:sz w:val="28"/>
        </w:rPr>
        <w:t>, структурой и логикой.</w:t>
      </w:r>
      <w:proofErr w:type="gramEnd"/>
      <w:r w:rsidRPr="00B460A6">
        <w:rPr>
          <w:rFonts w:ascii="Times New Roman" w:hAnsi="Times New Roman" w:cs="Times New Roman"/>
          <w:sz w:val="28"/>
        </w:rPr>
        <w:t xml:space="preserve"> В процессе рисования ментальных карт развивается не только логическое, но и творческое мышление, а также тренируется память и воображение. </w:t>
      </w:r>
    </w:p>
    <w:p w:rsidR="00AE0DA8" w:rsidRDefault="00AE0DA8" w:rsidP="00B460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 одном из этапов, проводимого нами эксперимента, изучалось влияние применения интеллект карт на качество знаний обучающихся. Э</w:t>
      </w:r>
      <w:r w:rsidRPr="00AE0DA8">
        <w:rPr>
          <w:rFonts w:ascii="Times New Roman" w:hAnsi="Times New Roman" w:cs="Times New Roman"/>
          <w:sz w:val="28"/>
        </w:rPr>
        <w:t>ксперимент</w:t>
      </w:r>
      <w:r>
        <w:rPr>
          <w:rFonts w:ascii="Times New Roman" w:hAnsi="Times New Roman" w:cs="Times New Roman"/>
          <w:sz w:val="28"/>
        </w:rPr>
        <w:t xml:space="preserve"> проводится в двух классах: 5 (далее </w:t>
      </w:r>
      <w:r w:rsidRPr="00AE0DA8">
        <w:rPr>
          <w:rFonts w:ascii="Times New Roman" w:hAnsi="Times New Roman" w:cs="Times New Roman"/>
          <w:sz w:val="28"/>
        </w:rPr>
        <w:t>6</w:t>
      </w:r>
      <w:r>
        <w:rPr>
          <w:rFonts w:ascii="Times New Roman" w:hAnsi="Times New Roman" w:cs="Times New Roman"/>
          <w:sz w:val="28"/>
        </w:rPr>
        <w:t xml:space="preserve">) и 6 (далее </w:t>
      </w:r>
      <w:r w:rsidRPr="00AE0DA8">
        <w:rPr>
          <w:rFonts w:ascii="Times New Roman" w:hAnsi="Times New Roman" w:cs="Times New Roman"/>
          <w:sz w:val="28"/>
        </w:rPr>
        <w:t>7</w:t>
      </w:r>
      <w:r>
        <w:rPr>
          <w:rFonts w:ascii="Times New Roman" w:hAnsi="Times New Roman" w:cs="Times New Roman"/>
          <w:sz w:val="28"/>
        </w:rPr>
        <w:t>)</w:t>
      </w:r>
      <w:r w:rsidRPr="00AE0DA8">
        <w:rPr>
          <w:rFonts w:ascii="Times New Roman" w:hAnsi="Times New Roman" w:cs="Times New Roman"/>
          <w:sz w:val="28"/>
        </w:rPr>
        <w:t>, без разделения обучающихся на контрольную и экспериментальную группы.</w:t>
      </w:r>
      <w:r>
        <w:rPr>
          <w:rFonts w:ascii="Times New Roman" w:hAnsi="Times New Roman" w:cs="Times New Roman"/>
          <w:sz w:val="28"/>
        </w:rPr>
        <w:t xml:space="preserve"> Для осуществления данного мониторинга были проведены две контрольные работы. Первая работа проводилась до начала применения в учебном процессе интеллект карт, а вторая уже после. Результ</w:t>
      </w:r>
      <w:r w:rsidR="003F4341">
        <w:rPr>
          <w:rFonts w:ascii="Times New Roman" w:hAnsi="Times New Roman" w:cs="Times New Roman"/>
          <w:sz w:val="28"/>
        </w:rPr>
        <w:t>ат</w:t>
      </w:r>
      <w:r>
        <w:rPr>
          <w:rFonts w:ascii="Times New Roman" w:hAnsi="Times New Roman" w:cs="Times New Roman"/>
          <w:sz w:val="28"/>
        </w:rPr>
        <w:t>ы получились следующими: в 5</w:t>
      </w:r>
      <w:r w:rsidR="003F4341">
        <w:rPr>
          <w:rFonts w:ascii="Times New Roman" w:hAnsi="Times New Roman" w:cs="Times New Roman"/>
          <w:sz w:val="28"/>
        </w:rPr>
        <w:t xml:space="preserve"> (6) классе качество знаний </w:t>
      </w:r>
      <w:r>
        <w:rPr>
          <w:rFonts w:ascii="Times New Roman" w:hAnsi="Times New Roman" w:cs="Times New Roman"/>
          <w:sz w:val="28"/>
        </w:rPr>
        <w:t xml:space="preserve"> </w:t>
      </w:r>
      <w:r w:rsidR="003F4341">
        <w:rPr>
          <w:rFonts w:ascii="Times New Roman" w:hAnsi="Times New Roman" w:cs="Times New Roman"/>
          <w:sz w:val="28"/>
        </w:rPr>
        <w:t xml:space="preserve">возросло с 65,2 % до 82,6 %, а в 6 (7) классе уровень качества знаний не изменился. </w:t>
      </w:r>
      <w:r w:rsidR="0078747A">
        <w:rPr>
          <w:rFonts w:ascii="Times New Roman" w:hAnsi="Times New Roman" w:cs="Times New Roman"/>
          <w:sz w:val="28"/>
        </w:rPr>
        <w:t xml:space="preserve">Таким образом, на примере 5(6) класса мы можем наблюдать положительную </w:t>
      </w:r>
      <w:r w:rsidR="0078747A">
        <w:rPr>
          <w:rFonts w:ascii="Times New Roman" w:hAnsi="Times New Roman" w:cs="Times New Roman"/>
          <w:sz w:val="28"/>
        </w:rPr>
        <w:lastRenderedPageBreak/>
        <w:t xml:space="preserve">динамику применения </w:t>
      </w:r>
      <w:proofErr w:type="gramStart"/>
      <w:r w:rsidR="0078747A">
        <w:rPr>
          <w:rFonts w:ascii="Times New Roman" w:hAnsi="Times New Roman" w:cs="Times New Roman"/>
          <w:sz w:val="28"/>
        </w:rPr>
        <w:t>интеллект-карт</w:t>
      </w:r>
      <w:proofErr w:type="gramEnd"/>
      <w:r w:rsidR="0078747A">
        <w:rPr>
          <w:rFonts w:ascii="Times New Roman" w:hAnsi="Times New Roman" w:cs="Times New Roman"/>
          <w:sz w:val="28"/>
        </w:rPr>
        <w:t xml:space="preserve"> на уроках математики. Что касается 6(7) класса, т</w:t>
      </w:r>
      <w:r w:rsidR="003F4341">
        <w:rPr>
          <w:rFonts w:ascii="Times New Roman" w:hAnsi="Times New Roman" w:cs="Times New Roman"/>
          <w:sz w:val="28"/>
        </w:rPr>
        <w:t xml:space="preserve">акой результат можно объяснить </w:t>
      </w:r>
      <w:r w:rsidR="002A3557">
        <w:rPr>
          <w:rFonts w:ascii="Times New Roman" w:hAnsi="Times New Roman" w:cs="Times New Roman"/>
          <w:sz w:val="28"/>
        </w:rPr>
        <w:t>низким</w:t>
      </w:r>
      <w:r w:rsidR="003F4341">
        <w:rPr>
          <w:rFonts w:ascii="Times New Roman" w:hAnsi="Times New Roman" w:cs="Times New Roman"/>
          <w:sz w:val="28"/>
        </w:rPr>
        <w:t xml:space="preserve"> начальным</w:t>
      </w:r>
      <w:r w:rsidR="003F4341" w:rsidRPr="003F4341">
        <w:rPr>
          <w:rFonts w:ascii="Times New Roman" w:hAnsi="Times New Roman" w:cs="Times New Roman"/>
          <w:sz w:val="28"/>
        </w:rPr>
        <w:t xml:space="preserve"> уров</w:t>
      </w:r>
      <w:r w:rsidR="003F4341">
        <w:rPr>
          <w:rFonts w:ascii="Times New Roman" w:hAnsi="Times New Roman" w:cs="Times New Roman"/>
          <w:sz w:val="28"/>
        </w:rPr>
        <w:t>нем</w:t>
      </w:r>
      <w:r w:rsidR="003F4341" w:rsidRPr="003F4341">
        <w:rPr>
          <w:rFonts w:ascii="Times New Roman" w:hAnsi="Times New Roman" w:cs="Times New Roman"/>
          <w:sz w:val="28"/>
        </w:rPr>
        <w:t xml:space="preserve"> подготовки обучающихся</w:t>
      </w:r>
      <w:r w:rsidR="003F4341">
        <w:rPr>
          <w:rFonts w:ascii="Times New Roman" w:hAnsi="Times New Roman" w:cs="Times New Roman"/>
          <w:sz w:val="28"/>
        </w:rPr>
        <w:t xml:space="preserve"> и</w:t>
      </w:r>
      <w:r w:rsidR="003F4341" w:rsidRPr="003F4341">
        <w:rPr>
          <w:rFonts w:ascii="Times New Roman" w:hAnsi="Times New Roman" w:cs="Times New Roman"/>
          <w:sz w:val="28"/>
        </w:rPr>
        <w:t xml:space="preserve"> </w:t>
      </w:r>
      <w:r w:rsidR="003F4341">
        <w:rPr>
          <w:rFonts w:ascii="Times New Roman" w:hAnsi="Times New Roman" w:cs="Times New Roman"/>
          <w:sz w:val="28"/>
        </w:rPr>
        <w:t xml:space="preserve">особенностями </w:t>
      </w:r>
      <w:r w:rsidR="003F4341" w:rsidRPr="003F4341">
        <w:rPr>
          <w:rFonts w:ascii="Times New Roman" w:hAnsi="Times New Roman" w:cs="Times New Roman"/>
          <w:sz w:val="28"/>
        </w:rPr>
        <w:t>их личностны</w:t>
      </w:r>
      <w:r w:rsidR="003F4341">
        <w:rPr>
          <w:rFonts w:ascii="Times New Roman" w:hAnsi="Times New Roman" w:cs="Times New Roman"/>
          <w:sz w:val="28"/>
        </w:rPr>
        <w:t>х</w:t>
      </w:r>
      <w:r w:rsidR="003F4341" w:rsidRPr="003F4341">
        <w:rPr>
          <w:rFonts w:ascii="Times New Roman" w:hAnsi="Times New Roman" w:cs="Times New Roman"/>
          <w:sz w:val="28"/>
        </w:rPr>
        <w:t xml:space="preserve"> качества и особенност</w:t>
      </w:r>
      <w:r w:rsidR="003F4341">
        <w:rPr>
          <w:rFonts w:ascii="Times New Roman" w:hAnsi="Times New Roman" w:cs="Times New Roman"/>
          <w:sz w:val="28"/>
        </w:rPr>
        <w:t>ей</w:t>
      </w:r>
      <w:r w:rsidR="003F4341" w:rsidRPr="003F4341">
        <w:rPr>
          <w:rFonts w:ascii="Times New Roman" w:hAnsi="Times New Roman" w:cs="Times New Roman"/>
          <w:sz w:val="28"/>
        </w:rPr>
        <w:t xml:space="preserve"> развития</w:t>
      </w:r>
      <w:r w:rsidR="003F4341">
        <w:rPr>
          <w:rFonts w:ascii="Times New Roman" w:hAnsi="Times New Roman" w:cs="Times New Roman"/>
          <w:sz w:val="28"/>
        </w:rPr>
        <w:t>.</w:t>
      </w:r>
      <w:r w:rsidR="0078747A">
        <w:rPr>
          <w:rFonts w:ascii="Times New Roman" w:hAnsi="Times New Roman" w:cs="Times New Roman"/>
          <w:sz w:val="28"/>
        </w:rPr>
        <w:t xml:space="preserve"> </w:t>
      </w:r>
      <w:r w:rsidR="00517318">
        <w:rPr>
          <w:rFonts w:ascii="Times New Roman" w:hAnsi="Times New Roman" w:cs="Times New Roman"/>
          <w:sz w:val="28"/>
        </w:rPr>
        <w:t xml:space="preserve">Поэтому, в данном случае, необходимо внесение корректировок в план использования </w:t>
      </w:r>
      <w:proofErr w:type="gramStart"/>
      <w:r w:rsidR="00517318">
        <w:rPr>
          <w:rFonts w:ascii="Times New Roman" w:hAnsi="Times New Roman" w:cs="Times New Roman"/>
          <w:sz w:val="28"/>
        </w:rPr>
        <w:t>интеллект-карт</w:t>
      </w:r>
      <w:proofErr w:type="gramEnd"/>
      <w:r w:rsidR="00517318">
        <w:rPr>
          <w:rFonts w:ascii="Times New Roman" w:hAnsi="Times New Roman" w:cs="Times New Roman"/>
          <w:sz w:val="28"/>
        </w:rPr>
        <w:t xml:space="preserve"> на уроках математики, с целью повышения начального уровня подготовки и учета индивидуальных особенностей обучающихся.</w:t>
      </w:r>
    </w:p>
    <w:p w:rsidR="00517318" w:rsidRDefault="00517318" w:rsidP="00B460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3F4341" w:rsidRPr="003F4341" w:rsidRDefault="003F4341" w:rsidP="003F434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3F4341">
        <w:rPr>
          <w:rFonts w:ascii="Times New Roman" w:hAnsi="Times New Roman" w:cs="Times New Roman"/>
          <w:b/>
          <w:sz w:val="28"/>
        </w:rPr>
        <w:t>Библиографический список</w:t>
      </w:r>
    </w:p>
    <w:p w:rsidR="003F4341" w:rsidRDefault="003F4341" w:rsidP="00B460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</w:t>
      </w:r>
      <w:r w:rsidRPr="003F4341">
        <w:rPr>
          <w:rFonts w:ascii="Times New Roman" w:hAnsi="Times New Roman" w:cs="Times New Roman"/>
          <w:sz w:val="28"/>
        </w:rPr>
        <w:tab/>
      </w:r>
      <w:proofErr w:type="gramStart"/>
      <w:r w:rsidRPr="003F4341">
        <w:rPr>
          <w:rFonts w:ascii="Times New Roman" w:hAnsi="Times New Roman" w:cs="Times New Roman"/>
          <w:sz w:val="28"/>
        </w:rPr>
        <w:t>Горев</w:t>
      </w:r>
      <w:proofErr w:type="gramEnd"/>
      <w:r w:rsidRPr="003F4341">
        <w:rPr>
          <w:rFonts w:ascii="Times New Roman" w:hAnsi="Times New Roman" w:cs="Times New Roman"/>
          <w:sz w:val="28"/>
        </w:rPr>
        <w:t xml:space="preserve"> П. М., Колобова Н. Г., </w:t>
      </w:r>
      <w:proofErr w:type="spellStart"/>
      <w:r w:rsidRPr="003F4341">
        <w:rPr>
          <w:rFonts w:ascii="Times New Roman" w:hAnsi="Times New Roman" w:cs="Times New Roman"/>
          <w:sz w:val="28"/>
        </w:rPr>
        <w:t>Зобнина</w:t>
      </w:r>
      <w:proofErr w:type="spellEnd"/>
      <w:r w:rsidRPr="003F4341">
        <w:rPr>
          <w:rFonts w:ascii="Times New Roman" w:hAnsi="Times New Roman" w:cs="Times New Roman"/>
          <w:sz w:val="28"/>
        </w:rPr>
        <w:t xml:space="preserve"> Н. С., Брагина О. С., </w:t>
      </w:r>
      <w:proofErr w:type="spellStart"/>
      <w:r w:rsidRPr="003F4341">
        <w:rPr>
          <w:rFonts w:ascii="Times New Roman" w:hAnsi="Times New Roman" w:cs="Times New Roman"/>
          <w:sz w:val="28"/>
        </w:rPr>
        <w:t>Сырцева</w:t>
      </w:r>
      <w:proofErr w:type="spellEnd"/>
      <w:r w:rsidRPr="003F4341">
        <w:rPr>
          <w:rFonts w:ascii="Times New Roman" w:hAnsi="Times New Roman" w:cs="Times New Roman"/>
          <w:sz w:val="28"/>
        </w:rPr>
        <w:t xml:space="preserve"> Н. Н. Приемы работы с </w:t>
      </w:r>
      <w:proofErr w:type="spellStart"/>
      <w:r w:rsidRPr="003F4341">
        <w:rPr>
          <w:rFonts w:ascii="Times New Roman" w:hAnsi="Times New Roman" w:cs="Times New Roman"/>
          <w:sz w:val="28"/>
        </w:rPr>
        <w:t>инфографикой</w:t>
      </w:r>
      <w:proofErr w:type="spellEnd"/>
      <w:r w:rsidRPr="003F4341">
        <w:rPr>
          <w:rFonts w:ascii="Times New Roman" w:hAnsi="Times New Roman" w:cs="Times New Roman"/>
          <w:sz w:val="28"/>
        </w:rPr>
        <w:t xml:space="preserve"> в учебном процессе общеобразовательной школы // Научно-методический электронный журнал «Концепт». [Электронный ресурс]. – 2017. – № 1 (январь). – Режим доступа: </w:t>
      </w:r>
      <w:hyperlink r:id="rId6" w:history="1">
        <w:r w:rsidRPr="001F222D">
          <w:rPr>
            <w:rStyle w:val="a5"/>
            <w:rFonts w:ascii="Times New Roman" w:hAnsi="Times New Roman" w:cs="Times New Roman"/>
            <w:sz w:val="28"/>
          </w:rPr>
          <w:t>http://e-koncept.ru/2017/170006.htm</w:t>
        </w:r>
      </w:hyperlink>
    </w:p>
    <w:p w:rsidR="003F4341" w:rsidRDefault="003F4341" w:rsidP="00B460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r w:rsidRPr="003F4341">
        <w:rPr>
          <w:rFonts w:ascii="Times New Roman" w:hAnsi="Times New Roman" w:cs="Times New Roman"/>
          <w:sz w:val="28"/>
        </w:rPr>
        <w:t xml:space="preserve">Зорина Е. М., </w:t>
      </w:r>
      <w:proofErr w:type="spellStart"/>
      <w:r w:rsidRPr="003F4341">
        <w:rPr>
          <w:rFonts w:ascii="Times New Roman" w:hAnsi="Times New Roman" w:cs="Times New Roman"/>
          <w:sz w:val="28"/>
        </w:rPr>
        <w:t>Чиркова</w:t>
      </w:r>
      <w:proofErr w:type="spellEnd"/>
      <w:r w:rsidRPr="003F4341">
        <w:rPr>
          <w:rFonts w:ascii="Times New Roman" w:hAnsi="Times New Roman" w:cs="Times New Roman"/>
          <w:sz w:val="28"/>
        </w:rPr>
        <w:t xml:space="preserve"> Е. И. Система визуальных образов в образовательном пространстве // Евразийский Союз Ученых. [Электронный ресурс]. – 2017. – №3-2(36) – Режим доступа: </w:t>
      </w:r>
      <w:hyperlink r:id="rId7" w:history="1">
        <w:r w:rsidRPr="001F222D">
          <w:rPr>
            <w:rStyle w:val="a5"/>
            <w:rFonts w:ascii="Times New Roman" w:hAnsi="Times New Roman" w:cs="Times New Roman"/>
            <w:sz w:val="28"/>
          </w:rPr>
          <w:t>https://elibrary.ru/item.asp?id=32352644</w:t>
        </w:r>
      </w:hyperlink>
    </w:p>
    <w:p w:rsidR="00705FE8" w:rsidRDefault="00705FE8" w:rsidP="00B460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 </w:t>
      </w:r>
      <w:r w:rsidRPr="00705FE8">
        <w:rPr>
          <w:rFonts w:ascii="Times New Roman" w:hAnsi="Times New Roman" w:cs="Times New Roman"/>
          <w:sz w:val="28"/>
        </w:rPr>
        <w:t xml:space="preserve">Носков С. А. Визуализация средств обучения как инструмент активизации </w:t>
      </w:r>
      <w:proofErr w:type="spellStart"/>
      <w:r w:rsidRPr="00705FE8">
        <w:rPr>
          <w:rFonts w:ascii="Times New Roman" w:hAnsi="Times New Roman" w:cs="Times New Roman"/>
          <w:sz w:val="28"/>
        </w:rPr>
        <w:t>учебнойдеятельности</w:t>
      </w:r>
      <w:proofErr w:type="spellEnd"/>
      <w:r w:rsidRPr="00705FE8">
        <w:rPr>
          <w:rFonts w:ascii="Times New Roman" w:hAnsi="Times New Roman" w:cs="Times New Roman"/>
          <w:sz w:val="28"/>
        </w:rPr>
        <w:t xml:space="preserve"> // </w:t>
      </w:r>
      <w:proofErr w:type="spellStart"/>
      <w:r w:rsidRPr="00705FE8">
        <w:rPr>
          <w:rFonts w:ascii="Times New Roman" w:hAnsi="Times New Roman" w:cs="Times New Roman"/>
          <w:sz w:val="28"/>
        </w:rPr>
        <w:t>Вестн</w:t>
      </w:r>
      <w:proofErr w:type="spellEnd"/>
      <w:r w:rsidRPr="00705FE8">
        <w:rPr>
          <w:rFonts w:ascii="Times New Roman" w:hAnsi="Times New Roman" w:cs="Times New Roman"/>
          <w:sz w:val="28"/>
        </w:rPr>
        <w:t>. Сам</w:t>
      </w:r>
      <w:proofErr w:type="gramStart"/>
      <w:r w:rsidRPr="00705FE8">
        <w:rPr>
          <w:rFonts w:ascii="Times New Roman" w:hAnsi="Times New Roman" w:cs="Times New Roman"/>
          <w:sz w:val="28"/>
        </w:rPr>
        <w:t>.</w:t>
      </w:r>
      <w:proofErr w:type="gramEnd"/>
      <w:r w:rsidRPr="00705FE8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705FE8">
        <w:rPr>
          <w:rFonts w:ascii="Times New Roman" w:hAnsi="Times New Roman" w:cs="Times New Roman"/>
          <w:sz w:val="28"/>
        </w:rPr>
        <w:t>г</w:t>
      </w:r>
      <w:proofErr w:type="gramEnd"/>
      <w:r w:rsidRPr="00705FE8">
        <w:rPr>
          <w:rFonts w:ascii="Times New Roman" w:hAnsi="Times New Roman" w:cs="Times New Roman"/>
          <w:sz w:val="28"/>
        </w:rPr>
        <w:t xml:space="preserve">ос. </w:t>
      </w:r>
      <w:proofErr w:type="spellStart"/>
      <w:r w:rsidRPr="00705FE8">
        <w:rPr>
          <w:rFonts w:ascii="Times New Roman" w:hAnsi="Times New Roman" w:cs="Times New Roman"/>
          <w:sz w:val="28"/>
        </w:rPr>
        <w:t>техн</w:t>
      </w:r>
      <w:proofErr w:type="spellEnd"/>
      <w:r w:rsidRPr="00705FE8">
        <w:rPr>
          <w:rFonts w:ascii="Times New Roman" w:hAnsi="Times New Roman" w:cs="Times New Roman"/>
          <w:sz w:val="28"/>
        </w:rPr>
        <w:t>. ун-та. Сер. Психолого-</w:t>
      </w:r>
      <w:proofErr w:type="spellStart"/>
      <w:r w:rsidRPr="00705FE8">
        <w:rPr>
          <w:rFonts w:ascii="Times New Roman" w:hAnsi="Times New Roman" w:cs="Times New Roman"/>
          <w:sz w:val="28"/>
        </w:rPr>
        <w:t>педагогич</w:t>
      </w:r>
      <w:proofErr w:type="spellEnd"/>
      <w:r w:rsidRPr="00705FE8">
        <w:rPr>
          <w:rFonts w:ascii="Times New Roman" w:hAnsi="Times New Roman" w:cs="Times New Roman"/>
          <w:sz w:val="28"/>
        </w:rPr>
        <w:t xml:space="preserve">. науки. [Электронный ресурс]. –  2013. №2 (20). Режим доступа: </w:t>
      </w:r>
      <w:hyperlink r:id="rId8" w:history="1">
        <w:r w:rsidRPr="001F222D">
          <w:rPr>
            <w:rStyle w:val="a5"/>
            <w:rFonts w:ascii="Times New Roman" w:hAnsi="Times New Roman" w:cs="Times New Roman"/>
            <w:sz w:val="28"/>
          </w:rPr>
          <w:t>https://cyberleninka.ru/article/n/vizualizatsiya-sredstv-obucheniya-kak-instrument-aktivizatsii-uchebnoydeyatelnosti</w:t>
        </w:r>
      </w:hyperlink>
      <w:r>
        <w:rPr>
          <w:rFonts w:ascii="Times New Roman" w:hAnsi="Times New Roman" w:cs="Times New Roman"/>
          <w:sz w:val="28"/>
        </w:rPr>
        <w:t xml:space="preserve"> </w:t>
      </w:r>
    </w:p>
    <w:p w:rsidR="003F4341" w:rsidRPr="00585FA2" w:rsidRDefault="00705FE8" w:rsidP="00B460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</w:t>
      </w:r>
      <w:r w:rsidR="003F4341">
        <w:rPr>
          <w:rFonts w:ascii="Times New Roman" w:hAnsi="Times New Roman" w:cs="Times New Roman"/>
          <w:sz w:val="28"/>
        </w:rPr>
        <w:t xml:space="preserve">. </w:t>
      </w:r>
      <w:r w:rsidR="003F4341" w:rsidRPr="003F4341">
        <w:rPr>
          <w:rFonts w:ascii="Times New Roman" w:hAnsi="Times New Roman" w:cs="Times New Roman"/>
          <w:sz w:val="28"/>
        </w:rPr>
        <w:t xml:space="preserve">Пяткова О. Б. </w:t>
      </w:r>
      <w:proofErr w:type="gramStart"/>
      <w:r w:rsidR="003F4341" w:rsidRPr="003F4341">
        <w:rPr>
          <w:rFonts w:ascii="Times New Roman" w:hAnsi="Times New Roman" w:cs="Times New Roman"/>
          <w:sz w:val="28"/>
        </w:rPr>
        <w:t>Интеллект-карты</w:t>
      </w:r>
      <w:proofErr w:type="gramEnd"/>
      <w:r w:rsidR="003F4341" w:rsidRPr="003F4341">
        <w:rPr>
          <w:rFonts w:ascii="Times New Roman" w:hAnsi="Times New Roman" w:cs="Times New Roman"/>
          <w:sz w:val="28"/>
        </w:rPr>
        <w:t xml:space="preserve"> как инструмент визуализации учебного материала на уроках естественно-математических дисциплин // </w:t>
      </w:r>
      <w:proofErr w:type="spellStart"/>
      <w:r w:rsidR="003F4341" w:rsidRPr="003F4341">
        <w:rPr>
          <w:rFonts w:ascii="Times New Roman" w:hAnsi="Times New Roman" w:cs="Times New Roman"/>
          <w:sz w:val="28"/>
        </w:rPr>
        <w:t>Научнометодический</w:t>
      </w:r>
      <w:proofErr w:type="spellEnd"/>
      <w:r w:rsidR="003F4341" w:rsidRPr="003F4341">
        <w:rPr>
          <w:rFonts w:ascii="Times New Roman" w:hAnsi="Times New Roman" w:cs="Times New Roman"/>
          <w:sz w:val="28"/>
        </w:rPr>
        <w:t xml:space="preserve"> электронный журнал «Концепт». [Электронный ресурс]. – 2018. – № V4. Режим доступа: </w:t>
      </w:r>
      <w:hyperlink r:id="rId9" w:history="1">
        <w:r w:rsidR="003F4341" w:rsidRPr="001F222D">
          <w:rPr>
            <w:rStyle w:val="a5"/>
            <w:rFonts w:ascii="Times New Roman" w:hAnsi="Times New Roman" w:cs="Times New Roman"/>
            <w:sz w:val="28"/>
          </w:rPr>
          <w:t>http://e-koncept.ru/2018/186039.htm</w:t>
        </w:r>
      </w:hyperlink>
      <w:r w:rsidR="003F4341" w:rsidRPr="003F4341">
        <w:rPr>
          <w:rFonts w:ascii="Times New Roman" w:hAnsi="Times New Roman" w:cs="Times New Roman"/>
          <w:sz w:val="28"/>
        </w:rPr>
        <w:t>.</w:t>
      </w:r>
      <w:r w:rsidR="003F4341">
        <w:rPr>
          <w:rFonts w:ascii="Times New Roman" w:hAnsi="Times New Roman" w:cs="Times New Roman"/>
          <w:sz w:val="28"/>
        </w:rPr>
        <w:t xml:space="preserve"> </w:t>
      </w:r>
      <w:r w:rsidR="003F4341" w:rsidRPr="003F4341">
        <w:rPr>
          <w:rFonts w:ascii="Times New Roman" w:hAnsi="Times New Roman" w:cs="Times New Roman"/>
          <w:sz w:val="28"/>
        </w:rPr>
        <w:t xml:space="preserve">   </w:t>
      </w:r>
    </w:p>
    <w:sectPr w:rsidR="003F4341" w:rsidRPr="00585FA2" w:rsidSect="00E802F2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5CE"/>
    <w:rsid w:val="001447E3"/>
    <w:rsid w:val="001A0BF5"/>
    <w:rsid w:val="001D7862"/>
    <w:rsid w:val="002A3557"/>
    <w:rsid w:val="00383551"/>
    <w:rsid w:val="003F4341"/>
    <w:rsid w:val="00462911"/>
    <w:rsid w:val="00517318"/>
    <w:rsid w:val="00585FA2"/>
    <w:rsid w:val="005F3DC9"/>
    <w:rsid w:val="006120D9"/>
    <w:rsid w:val="0068553A"/>
    <w:rsid w:val="006B3DB6"/>
    <w:rsid w:val="00705FE8"/>
    <w:rsid w:val="007531B4"/>
    <w:rsid w:val="0078747A"/>
    <w:rsid w:val="007963D1"/>
    <w:rsid w:val="008A3071"/>
    <w:rsid w:val="0091291E"/>
    <w:rsid w:val="00951075"/>
    <w:rsid w:val="00A1185D"/>
    <w:rsid w:val="00AE0DA8"/>
    <w:rsid w:val="00AE147E"/>
    <w:rsid w:val="00B460A6"/>
    <w:rsid w:val="00B765CE"/>
    <w:rsid w:val="00C027BA"/>
    <w:rsid w:val="00CB236B"/>
    <w:rsid w:val="00CD7B26"/>
    <w:rsid w:val="00DF542A"/>
    <w:rsid w:val="00E802F2"/>
    <w:rsid w:val="00F14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0D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F434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0D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F434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vizualizatsiya-sredstv-obucheniya-kak-instrument-aktivizatsii-uchebnoydeyatelnost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ibrary.ru/item.asp?id=32352644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e-koncept.ru/2017/170006.htm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e-koncept.ru/2018/186039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888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МисальОС</dc:creator>
  <cp:lastModifiedBy>Veron</cp:lastModifiedBy>
  <cp:revision>3</cp:revision>
  <dcterms:created xsi:type="dcterms:W3CDTF">2024-04-30T19:35:00Z</dcterms:created>
  <dcterms:modified xsi:type="dcterms:W3CDTF">2025-05-10T17:36:00Z</dcterms:modified>
</cp:coreProperties>
</file>